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6CA64" w14:textId="03DAE8FC" w:rsidR="00D96C68" w:rsidRDefault="00D96C68" w:rsidP="00D96C68">
      <w:pPr>
        <w:pStyle w:val="CRCoverPage"/>
        <w:tabs>
          <w:tab w:val="right" w:pos="9639"/>
        </w:tabs>
        <w:spacing w:after="0"/>
        <w:rPr>
          <w:b/>
          <w:noProof/>
          <w:sz w:val="24"/>
        </w:rPr>
      </w:pPr>
      <w:r>
        <w:rPr>
          <w:b/>
          <w:noProof/>
          <w:sz w:val="24"/>
        </w:rPr>
        <w:t>3GPP TSG-SA WG6 Meeting #60</w:t>
      </w:r>
      <w:r>
        <w:rPr>
          <w:b/>
          <w:noProof/>
          <w:sz w:val="24"/>
        </w:rPr>
        <w:tab/>
        <w:t>S6-241</w:t>
      </w:r>
      <w:r w:rsidR="0006021D">
        <w:rPr>
          <w:b/>
          <w:noProof/>
          <w:sz w:val="24"/>
        </w:rPr>
        <w:t>277</w:t>
      </w:r>
    </w:p>
    <w:p w14:paraId="2FFF5E62" w14:textId="77777777" w:rsidR="00D96C68" w:rsidRDefault="00D96C68" w:rsidP="00D96C68">
      <w:pPr>
        <w:pStyle w:val="CRCoverPage"/>
        <w:tabs>
          <w:tab w:val="right" w:pos="9639"/>
        </w:tabs>
        <w:spacing w:after="0"/>
        <w:rPr>
          <w:b/>
          <w:noProof/>
          <w:sz w:val="24"/>
        </w:rPr>
      </w:pPr>
      <w:r w:rsidRPr="00F66359">
        <w:rPr>
          <w:b/>
          <w:bCs/>
        </w:rPr>
        <w:t>Changsha, China</w:t>
      </w:r>
      <w:r>
        <w:rPr>
          <w:b/>
          <w:bCs/>
        </w:rPr>
        <w:t xml:space="preserve"> 15</w:t>
      </w:r>
      <w:r>
        <w:rPr>
          <w:b/>
          <w:bCs/>
          <w:vertAlign w:val="superscript"/>
        </w:rPr>
        <w:t>th</w:t>
      </w:r>
      <w:r>
        <w:rPr>
          <w:b/>
          <w:bCs/>
        </w:rPr>
        <w:t xml:space="preserve"> – 19</w:t>
      </w:r>
      <w:r w:rsidRPr="00F66359">
        <w:rPr>
          <w:b/>
          <w:bCs/>
          <w:vertAlign w:val="superscript"/>
        </w:rPr>
        <w:t>th</w:t>
      </w:r>
      <w:r>
        <w:rPr>
          <w:b/>
          <w:bCs/>
        </w:rPr>
        <w:t xml:space="preserve"> April 2024</w:t>
      </w:r>
      <w:r>
        <w:rPr>
          <w:rFonts w:cs="Arial"/>
          <w:b/>
          <w:bCs/>
          <w:sz w:val="22"/>
        </w:rPr>
        <w:tab/>
      </w:r>
      <w:r w:rsidRPr="00954242">
        <w:rPr>
          <w:b/>
          <w:noProof/>
          <w:sz w:val="22"/>
          <w:szCs w:val="22"/>
        </w:rPr>
        <w:t>(revision of S6-2</w:t>
      </w:r>
      <w:r>
        <w:rPr>
          <w:b/>
          <w:noProof/>
          <w:sz w:val="22"/>
          <w:szCs w:val="22"/>
        </w:rPr>
        <w:t>41</w:t>
      </w:r>
      <w:r w:rsidRPr="00954242">
        <w:rPr>
          <w:b/>
          <w:noProof/>
          <w:sz w:val="22"/>
          <w:szCs w:val="22"/>
        </w:rPr>
        <w:t>xxx)</w:t>
      </w:r>
    </w:p>
    <w:p w14:paraId="67D95FCB" w14:textId="77777777" w:rsidR="0019729A" w:rsidRPr="0019729A" w:rsidRDefault="0019729A" w:rsidP="0019729A">
      <w:pPr>
        <w:pBdr>
          <w:bottom w:val="single" w:sz="4" w:space="1" w:color="auto"/>
        </w:pBdr>
        <w:tabs>
          <w:tab w:val="right" w:pos="9214"/>
        </w:tabs>
        <w:spacing w:after="0"/>
        <w:rPr>
          <w:rFonts w:ascii="Arial" w:hAnsi="Arial" w:cs="Arial"/>
          <w:b/>
        </w:rPr>
      </w:pPr>
    </w:p>
    <w:p w14:paraId="193CE489" w14:textId="77777777" w:rsidR="00CD2478" w:rsidRDefault="00CD2478" w:rsidP="00CD2478">
      <w:pPr>
        <w:rPr>
          <w:rFonts w:ascii="Arial" w:hAnsi="Arial" w:cs="Arial"/>
          <w:b/>
          <w:bCs/>
        </w:rPr>
      </w:pPr>
    </w:p>
    <w:p w14:paraId="501823ED"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492711DD"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667A8">
        <w:rPr>
          <w:rFonts w:ascii="Arial" w:hAnsi="Arial" w:cs="Arial"/>
          <w:b/>
          <w:bCs/>
        </w:rPr>
        <w:t>Satellite edge computing</w:t>
      </w:r>
    </w:p>
    <w:p w14:paraId="7AE53229" w14:textId="59C7880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431380">
        <w:rPr>
          <w:rFonts w:ascii="Arial" w:hAnsi="Arial" w:cs="Arial"/>
          <w:b/>
          <w:bCs/>
        </w:rPr>
        <w:t>700-</w:t>
      </w:r>
      <w:r w:rsidR="009E74C5">
        <w:rPr>
          <w:rFonts w:ascii="Arial" w:hAnsi="Arial" w:cs="Arial"/>
          <w:b/>
          <w:bCs/>
        </w:rPr>
        <w:t>01</w:t>
      </w:r>
      <w:r w:rsidR="00B4689C">
        <w:rPr>
          <w:rFonts w:ascii="Arial" w:hAnsi="Arial" w:cs="Arial"/>
          <w:b/>
          <w:bCs/>
        </w:rPr>
        <w:t xml:space="preserve"> v0.</w:t>
      </w:r>
      <w:r w:rsidR="00C906EF">
        <w:rPr>
          <w:rFonts w:ascii="Arial" w:hAnsi="Arial" w:cs="Arial"/>
          <w:b/>
          <w:bCs/>
        </w:rPr>
        <w:t>2</w:t>
      </w:r>
      <w:r w:rsidR="00B4689C">
        <w:rPr>
          <w:rFonts w:ascii="Arial" w:hAnsi="Arial" w:cs="Arial"/>
          <w:b/>
          <w:bCs/>
        </w:rPr>
        <w:t>.0</w:t>
      </w:r>
    </w:p>
    <w:p w14:paraId="45C237CB" w14:textId="77777777"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8A5BE6">
        <w:rPr>
          <w:rFonts w:ascii="Arial" w:hAnsi="Arial" w:cs="Arial"/>
          <w:b/>
          <w:bCs/>
        </w:rPr>
        <w:t>8.6</w:t>
      </w:r>
    </w:p>
    <w:p w14:paraId="46E34BF9"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8E67882"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4499C">
        <w:rPr>
          <w:rFonts w:ascii="Arial" w:hAnsi="Arial" w:cs="Arial"/>
          <w:b/>
          <w:bCs/>
        </w:rPr>
        <w:t>Wenliang Xu (wenliang.xu@ericsson.com)</w:t>
      </w:r>
    </w:p>
    <w:p w14:paraId="5CA9E007" w14:textId="77777777" w:rsidR="00CD2478" w:rsidRPr="00C524DD" w:rsidRDefault="00CD2478" w:rsidP="00CD2478">
      <w:pPr>
        <w:pBdr>
          <w:bottom w:val="single" w:sz="12" w:space="1" w:color="auto"/>
        </w:pBdr>
        <w:spacing w:after="120"/>
        <w:ind w:left="1985" w:hanging="1985"/>
        <w:rPr>
          <w:rFonts w:ascii="Arial" w:hAnsi="Arial" w:cs="Arial"/>
          <w:b/>
          <w:bCs/>
        </w:rPr>
      </w:pPr>
    </w:p>
    <w:p w14:paraId="7C044D59"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4C18433F" w14:textId="327553BB" w:rsidR="00CD2478" w:rsidRDefault="00AA13F3" w:rsidP="00CD2478">
      <w:pPr>
        <w:rPr>
          <w:noProof/>
          <w:lang w:val="fr-FR" w:eastAsia="zh-CN"/>
        </w:rPr>
      </w:pPr>
      <w:r>
        <w:rPr>
          <w:noProof/>
          <w:lang w:val="fr-FR"/>
        </w:rPr>
        <w:t>This pCR</w:t>
      </w:r>
      <w:r w:rsidR="005667A8">
        <w:rPr>
          <w:noProof/>
          <w:lang w:val="fr-FR"/>
        </w:rPr>
        <w:t xml:space="preserve"> provides solution </w:t>
      </w:r>
      <w:r w:rsidR="00C906EF">
        <w:rPr>
          <w:noProof/>
          <w:lang w:val="fr-FR"/>
        </w:rPr>
        <w:t>update for sol#1</w:t>
      </w:r>
      <w:r w:rsidR="00295B6A">
        <w:rPr>
          <w:noProof/>
          <w:lang w:val="fr-FR"/>
        </w:rPr>
        <w:t>.</w:t>
      </w:r>
    </w:p>
    <w:p w14:paraId="59D8A1B9"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6C12E3D" w14:textId="701D5BAC" w:rsidR="000E01ED" w:rsidRDefault="002B0285" w:rsidP="005667A8">
      <w:pPr>
        <w:rPr>
          <w:noProof/>
          <w:lang w:val="fr-FR"/>
        </w:rPr>
      </w:pPr>
      <w:r>
        <w:rPr>
          <w:noProof/>
          <w:lang w:val="fr-FR"/>
        </w:rPr>
        <w:t>TR 23.700-</w:t>
      </w:r>
      <w:r w:rsidR="00D06457">
        <w:rPr>
          <w:noProof/>
          <w:lang w:val="fr-FR"/>
        </w:rPr>
        <w:t>01</w:t>
      </w:r>
      <w:r>
        <w:rPr>
          <w:noProof/>
          <w:lang w:val="fr-FR"/>
        </w:rPr>
        <w:t xml:space="preserve"> </w:t>
      </w:r>
      <w:r w:rsidR="00CC1CE8">
        <w:rPr>
          <w:noProof/>
          <w:lang w:val="fr-FR"/>
        </w:rPr>
        <w:t>v0.</w:t>
      </w:r>
      <w:r w:rsidR="00195D3F">
        <w:rPr>
          <w:noProof/>
          <w:lang w:val="fr-FR"/>
        </w:rPr>
        <w:t>2</w:t>
      </w:r>
      <w:r w:rsidR="00CC1CE8">
        <w:rPr>
          <w:noProof/>
          <w:lang w:val="fr-FR"/>
        </w:rPr>
        <w:t xml:space="preserve">.0 has a </w:t>
      </w:r>
      <w:r w:rsidR="00195D3F">
        <w:rPr>
          <w:noProof/>
          <w:lang w:val="fr-FR"/>
        </w:rPr>
        <w:t>KI#</w:t>
      </w:r>
      <w:r w:rsidR="002F541E">
        <w:rPr>
          <w:noProof/>
          <w:lang w:val="fr-FR"/>
        </w:rPr>
        <w:t>2</w:t>
      </w:r>
      <w:r w:rsidR="00CC1CE8">
        <w:rPr>
          <w:noProof/>
          <w:lang w:val="fr-FR"/>
        </w:rPr>
        <w:t xml:space="preserve"> related to satellite EDN</w:t>
      </w:r>
      <w:r w:rsidR="000E01ED">
        <w:rPr>
          <w:noProof/>
          <w:lang w:val="fr-FR"/>
        </w:rPr>
        <w:t> </w:t>
      </w:r>
      <w:r w:rsidR="00D80926">
        <w:rPr>
          <w:noProof/>
          <w:lang w:val="fr-FR"/>
        </w:rPr>
        <w:t>which has the following open issues</w:t>
      </w:r>
      <w:r w:rsidR="00E5568E">
        <w:rPr>
          <w:noProof/>
          <w:lang w:val="fr-FR"/>
        </w:rPr>
        <w:t xml:space="preserve"> for GEO satellite</w:t>
      </w:r>
      <w:r w:rsidR="000E01ED">
        <w:rPr>
          <w:noProof/>
          <w:lang w:val="fr-FR"/>
        </w:rPr>
        <w:t>:</w:t>
      </w:r>
    </w:p>
    <w:p w14:paraId="1C17D9EA" w14:textId="77777777" w:rsidR="00D80926" w:rsidRPr="003F1630" w:rsidRDefault="00D80926" w:rsidP="00D80926">
      <w:pPr>
        <w:rPr>
          <w:i/>
          <w:iCs/>
          <w:noProof/>
          <w:lang w:val="en-US"/>
        </w:rPr>
      </w:pPr>
      <w:r w:rsidRPr="003F1630">
        <w:rPr>
          <w:i/>
          <w:iCs/>
          <w:noProof/>
          <w:lang w:val="en-US"/>
        </w:rPr>
        <w:t>Deployment of Edge computing on board GEO satellites might impact the latency of application control and data information exchange. To assess the impacts of using Edge on board GEO satellites it would be benefitial to study the following aspects with the aim to reduce latency and data exchange over satellite feeder link:</w:t>
      </w:r>
    </w:p>
    <w:p w14:paraId="5A0FB43B" w14:textId="77777777" w:rsidR="00D80926" w:rsidRPr="003F1630" w:rsidRDefault="00D80926" w:rsidP="00D80926">
      <w:pPr>
        <w:pStyle w:val="B1"/>
        <w:numPr>
          <w:ilvl w:val="0"/>
          <w:numId w:val="10"/>
        </w:numPr>
        <w:rPr>
          <w:i/>
          <w:iCs/>
          <w:noProof/>
          <w:lang w:val="en-US"/>
        </w:rPr>
      </w:pPr>
      <w:r w:rsidRPr="003F1630">
        <w:rPr>
          <w:i/>
          <w:iCs/>
          <w:noProof/>
          <w:lang w:val="en-US"/>
        </w:rPr>
        <w:t xml:space="preserve">Investigate different deployment options for EDGEAPP when EASs are deployed on board GEO satellites? </w:t>
      </w:r>
    </w:p>
    <w:p w14:paraId="27822D8D" w14:textId="77777777" w:rsidR="00D80926" w:rsidRDefault="00D80926" w:rsidP="00D80926">
      <w:pPr>
        <w:pStyle w:val="B1"/>
        <w:numPr>
          <w:ilvl w:val="0"/>
          <w:numId w:val="10"/>
        </w:numPr>
        <w:rPr>
          <w:i/>
          <w:iCs/>
          <w:noProof/>
          <w:lang w:val="en-US"/>
        </w:rPr>
      </w:pPr>
      <w:r w:rsidRPr="003F1630">
        <w:rPr>
          <w:i/>
          <w:iCs/>
          <w:noProof/>
          <w:lang w:val="en-US"/>
        </w:rPr>
        <w:t>When/how could EAS discovery by the EEC in EDGEAPP be optimized?</w:t>
      </w:r>
    </w:p>
    <w:p w14:paraId="51AFCF63" w14:textId="77777777" w:rsidR="002F541E" w:rsidRDefault="002F541E" w:rsidP="002F541E">
      <w:pPr>
        <w:pStyle w:val="B1"/>
        <w:ind w:left="0" w:firstLine="0"/>
        <w:rPr>
          <w:i/>
          <w:iCs/>
          <w:noProof/>
          <w:lang w:val="fr-FR"/>
        </w:rPr>
      </w:pPr>
    </w:p>
    <w:p w14:paraId="76DEED1F" w14:textId="435B052E" w:rsidR="00E5568E" w:rsidRDefault="00E5568E" w:rsidP="00E5568E">
      <w:pPr>
        <w:rPr>
          <w:noProof/>
          <w:lang w:val="fr-FR"/>
        </w:rPr>
      </w:pPr>
      <w:r>
        <w:rPr>
          <w:noProof/>
          <w:lang w:val="fr-FR"/>
        </w:rPr>
        <w:t>TR 23.700-01 v0.2.0 has a KI#5 related to satellite EDN which has the following open issues</w:t>
      </w:r>
      <w:r w:rsidR="009A42B2">
        <w:rPr>
          <w:noProof/>
          <w:lang w:val="fr-FR"/>
        </w:rPr>
        <w:t xml:space="preserve"> for NGSO satellite</w:t>
      </w:r>
      <w:r>
        <w:rPr>
          <w:noProof/>
          <w:lang w:val="fr-FR"/>
        </w:rPr>
        <w:t>:</w:t>
      </w:r>
    </w:p>
    <w:p w14:paraId="4DF3A1A0" w14:textId="77777777" w:rsidR="00025615" w:rsidRPr="00025615" w:rsidRDefault="00025615" w:rsidP="00025615">
      <w:pPr>
        <w:rPr>
          <w:i/>
          <w:iCs/>
          <w:noProof/>
          <w:lang w:val="en-US"/>
        </w:rPr>
      </w:pPr>
      <w:r w:rsidRPr="00025615">
        <w:rPr>
          <w:i/>
          <w:iCs/>
          <w:noProof/>
          <w:lang w:val="en-US"/>
        </w:rPr>
        <w:t>-</w:t>
      </w:r>
      <w:r w:rsidRPr="00025615">
        <w:rPr>
          <w:i/>
          <w:iCs/>
          <w:noProof/>
          <w:lang w:val="en-US"/>
        </w:rPr>
        <w:tab/>
        <w:t xml:space="preserve">How the EES(s) are placed on board the Satellite.  </w:t>
      </w:r>
    </w:p>
    <w:p w14:paraId="080F4C6D" w14:textId="2FEAB14F" w:rsidR="00025615" w:rsidRPr="00025615" w:rsidRDefault="00025615" w:rsidP="00E5568E">
      <w:pPr>
        <w:rPr>
          <w:i/>
          <w:iCs/>
          <w:noProof/>
          <w:lang w:val="en-US"/>
        </w:rPr>
      </w:pPr>
      <w:r w:rsidRPr="00025615">
        <w:rPr>
          <w:i/>
          <w:iCs/>
          <w:noProof/>
          <w:lang w:val="en-US"/>
        </w:rPr>
        <w:t>-</w:t>
      </w:r>
      <w:r w:rsidRPr="00025615">
        <w:rPr>
          <w:i/>
          <w:iCs/>
          <w:noProof/>
          <w:lang w:val="en-US"/>
        </w:rPr>
        <w:tab/>
        <w:t>How the EAS(s) are placed on board the Satellite.</w:t>
      </w:r>
    </w:p>
    <w:p w14:paraId="15E28EE1" w14:textId="77777777" w:rsidR="009A42B2" w:rsidRPr="009A42B2" w:rsidRDefault="009A42B2" w:rsidP="009A42B2">
      <w:pPr>
        <w:rPr>
          <w:i/>
          <w:iCs/>
          <w:noProof/>
          <w:lang w:val="en-US"/>
        </w:rPr>
      </w:pPr>
      <w:r w:rsidRPr="009A42B2">
        <w:rPr>
          <w:i/>
          <w:iCs/>
          <w:noProof/>
          <w:lang w:val="en-US"/>
        </w:rPr>
        <w:t>-</w:t>
      </w:r>
      <w:r w:rsidRPr="009A42B2">
        <w:rPr>
          <w:i/>
          <w:iCs/>
          <w:noProof/>
          <w:lang w:val="en-US"/>
        </w:rPr>
        <w:tab/>
        <w:t>Whether and how the discovery and the service provisioning are impacted.​</w:t>
      </w:r>
    </w:p>
    <w:p w14:paraId="2F90070F" w14:textId="77777777" w:rsidR="009A42B2" w:rsidRPr="009A42B2" w:rsidRDefault="009A42B2" w:rsidP="009A42B2">
      <w:pPr>
        <w:rPr>
          <w:i/>
          <w:iCs/>
          <w:noProof/>
          <w:lang w:val="en-US"/>
        </w:rPr>
      </w:pPr>
      <w:r w:rsidRPr="009A42B2">
        <w:rPr>
          <w:i/>
          <w:iCs/>
          <w:noProof/>
          <w:lang w:val="en-US"/>
        </w:rPr>
        <w:t>-</w:t>
      </w:r>
      <w:r w:rsidRPr="009A42B2">
        <w:rPr>
          <w:i/>
          <w:iCs/>
          <w:noProof/>
          <w:lang w:val="en-US"/>
        </w:rPr>
        <w:tab/>
        <w:t>Whether and how the service continuity procedures are impacted while the UE is only connected with NTN.</w:t>
      </w:r>
    </w:p>
    <w:p w14:paraId="0E5F3E1F" w14:textId="77777777" w:rsidR="00E5568E" w:rsidRPr="009A42B2" w:rsidRDefault="00E5568E" w:rsidP="002F541E">
      <w:pPr>
        <w:pStyle w:val="B1"/>
        <w:ind w:left="0" w:firstLine="0"/>
        <w:rPr>
          <w:i/>
          <w:iCs/>
          <w:noProof/>
        </w:rPr>
      </w:pPr>
    </w:p>
    <w:p w14:paraId="481A4633" w14:textId="77777777" w:rsidR="00CC1CE8" w:rsidRPr="00EA089C" w:rsidRDefault="008626E4" w:rsidP="005667A8">
      <w:pPr>
        <w:rPr>
          <w:noProof/>
          <w:lang w:val="fr-FR"/>
        </w:rPr>
      </w:pPr>
      <w:r>
        <w:rPr>
          <w:noProof/>
          <w:lang w:val="fr-FR"/>
        </w:rPr>
        <w:t>T</w:t>
      </w:r>
      <w:r w:rsidR="009C3DA5">
        <w:rPr>
          <w:noProof/>
          <w:lang w:val="fr-FR"/>
        </w:rPr>
        <w:t xml:space="preserve">herefore, it is needed to study solution to address this </w:t>
      </w:r>
      <w:r w:rsidR="006738AD">
        <w:rPr>
          <w:noProof/>
          <w:lang w:val="fr-FR"/>
        </w:rPr>
        <w:t>key issue.</w:t>
      </w:r>
    </w:p>
    <w:p w14:paraId="3303F369"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399DD7AA"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77676A66"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5569BC7F" w14:textId="77777777"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8D6FAA">
        <w:rPr>
          <w:noProof/>
          <w:lang w:val="en-US"/>
        </w:rPr>
        <w:t>23.</w:t>
      </w:r>
      <w:r w:rsidR="00F97277">
        <w:rPr>
          <w:noProof/>
          <w:lang w:val="en-US"/>
        </w:rPr>
        <w:t>7</w:t>
      </w:r>
      <w:r w:rsidR="00431380">
        <w:rPr>
          <w:noProof/>
          <w:lang w:val="en-US"/>
        </w:rPr>
        <w:t>00-</w:t>
      </w:r>
      <w:r w:rsidR="009E74C5">
        <w:rPr>
          <w:noProof/>
          <w:lang w:val="en-US"/>
        </w:rPr>
        <w:t>01</w:t>
      </w:r>
      <w:r w:rsidR="002C4862">
        <w:rPr>
          <w:noProof/>
          <w:lang w:val="en-US"/>
        </w:rPr>
        <w:t>.</w:t>
      </w:r>
    </w:p>
    <w:p w14:paraId="54712E46" w14:textId="77777777" w:rsidR="00CD2478" w:rsidRPr="008A5E86" w:rsidRDefault="00CD2478" w:rsidP="00CD2478">
      <w:pPr>
        <w:pBdr>
          <w:bottom w:val="single" w:sz="12" w:space="1" w:color="auto"/>
        </w:pBdr>
        <w:rPr>
          <w:noProof/>
          <w:lang w:val="en-US"/>
        </w:rPr>
      </w:pPr>
    </w:p>
    <w:p w14:paraId="150920FA" w14:textId="77777777" w:rsidR="00C21836" w:rsidRPr="008A5E86" w:rsidRDefault="00C21836" w:rsidP="00CD2478">
      <w:pPr>
        <w:rPr>
          <w:noProof/>
          <w:lang w:val="en-US"/>
        </w:rPr>
      </w:pPr>
    </w:p>
    <w:p w14:paraId="1A42DFBA" w14:textId="0AFCFA6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EBF83B1" w14:textId="77777777" w:rsidR="007857A1" w:rsidRPr="0064781D" w:rsidRDefault="007857A1" w:rsidP="007857A1">
      <w:pPr>
        <w:pStyle w:val="Heading3"/>
      </w:pPr>
      <w:bookmarkStart w:id="0" w:name="_Toc160708071"/>
      <w:bookmarkStart w:id="1" w:name="_Toc440360447"/>
      <w:bookmarkStart w:id="2" w:name="_Toc507354359"/>
      <w:bookmarkStart w:id="3" w:name="_Toc76547876"/>
      <w:bookmarkStart w:id="4" w:name="_Toc148363482"/>
      <w:r>
        <w:rPr>
          <w:lang w:eastAsia="zh-CN"/>
        </w:rPr>
        <w:lastRenderedPageBreak/>
        <w:t>7</w:t>
      </w:r>
      <w:r>
        <w:t>.2.1</w:t>
      </w:r>
      <w:r>
        <w:tab/>
      </w:r>
      <w:r>
        <w:rPr>
          <w:lang w:val="en-US"/>
        </w:rPr>
        <w:t>Solution #1: Satellite edge computing</w:t>
      </w:r>
      <w:r>
        <w:t xml:space="preserve"> </w:t>
      </w:r>
      <w:bookmarkEnd w:id="0"/>
    </w:p>
    <w:p w14:paraId="442C0F45" w14:textId="77777777" w:rsidR="007857A1" w:rsidRDefault="007857A1" w:rsidP="007857A1">
      <w:pPr>
        <w:pStyle w:val="Heading4"/>
      </w:pPr>
      <w:bookmarkStart w:id="5" w:name="_Toc464463366"/>
      <w:bookmarkStart w:id="6" w:name="_Toc475064960"/>
      <w:bookmarkStart w:id="7" w:name="_Toc478400631"/>
      <w:bookmarkStart w:id="8" w:name="_Toc7485786"/>
      <w:bookmarkStart w:id="9" w:name="_Toc78314760"/>
      <w:bookmarkStart w:id="10" w:name="_Toc160708072"/>
      <w:r>
        <w:rPr>
          <w:lang w:eastAsia="zh-CN"/>
        </w:rPr>
        <w:t>7</w:t>
      </w:r>
      <w:r>
        <w:t>.2.1.1</w:t>
      </w:r>
      <w:r>
        <w:tab/>
      </w:r>
      <w:bookmarkEnd w:id="5"/>
      <w:r>
        <w:t>Solution description</w:t>
      </w:r>
      <w:bookmarkEnd w:id="6"/>
      <w:bookmarkEnd w:id="7"/>
      <w:bookmarkEnd w:id="8"/>
      <w:bookmarkEnd w:id="9"/>
      <w:bookmarkEnd w:id="10"/>
    </w:p>
    <w:p w14:paraId="695293B8" w14:textId="77777777" w:rsidR="007857A1" w:rsidRDefault="007857A1" w:rsidP="007857A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1FF9E8E4" w14:textId="77777777" w:rsidR="007857A1" w:rsidRPr="005809A0" w:rsidRDefault="007857A1" w:rsidP="007857A1">
      <w:pPr>
        <w:pStyle w:val="Heading4"/>
      </w:pPr>
      <w:bookmarkStart w:id="11" w:name="_Toc160708073"/>
      <w:r>
        <w:rPr>
          <w:lang w:eastAsia="zh-CN"/>
        </w:rPr>
        <w:t>7</w:t>
      </w:r>
      <w:r w:rsidRPr="005809A0">
        <w:t>.</w:t>
      </w:r>
      <w:r>
        <w:t>2</w:t>
      </w:r>
      <w:r w:rsidRPr="005809A0">
        <w:t>.</w:t>
      </w:r>
      <w:r>
        <w:t>1.1.1</w:t>
      </w:r>
      <w:r w:rsidRPr="005809A0">
        <w:tab/>
      </w:r>
      <w:r>
        <w:t>General</w:t>
      </w:r>
      <w:bookmarkEnd w:id="11"/>
    </w:p>
    <w:p w14:paraId="51682DA5" w14:textId="77777777" w:rsidR="007857A1" w:rsidRPr="00F63996" w:rsidRDefault="007857A1" w:rsidP="007857A1"/>
    <w:p w14:paraId="24AC0356" w14:textId="5AA2791F" w:rsidR="007857A1" w:rsidRPr="00B94EF1" w:rsidRDefault="003C0B84" w:rsidP="007857A1">
      <w:pPr>
        <w:pStyle w:val="TH"/>
        <w:rPr>
          <w:lang w:eastAsia="zh-CN"/>
        </w:rPr>
      </w:pPr>
      <w:r w:rsidRPr="00F477AF">
        <w:object w:dxaOrig="13845" w:dyaOrig="7920" w14:anchorId="00D46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6.5pt" o:ole="">
            <v:imagedata r:id="rId8" o:title=""/>
          </v:shape>
          <o:OLEObject Type="Embed" ProgID="Visio.Drawing.15" ShapeID="_x0000_i1025" DrawAspect="Content" ObjectID="_1774877922" r:id="rId9"/>
        </w:object>
      </w:r>
    </w:p>
    <w:p w14:paraId="7608BF66" w14:textId="7669B988" w:rsidR="007857A1" w:rsidRDefault="007857A1" w:rsidP="007857A1">
      <w:pPr>
        <w:pStyle w:val="TF"/>
        <w:rPr>
          <w:lang w:eastAsia="zh-CN"/>
        </w:rPr>
      </w:pPr>
      <w:r w:rsidRPr="00B94EF1">
        <w:rPr>
          <w:lang w:eastAsia="zh-CN"/>
        </w:rPr>
        <w:t xml:space="preserve">Figure </w:t>
      </w:r>
      <w:r>
        <w:rPr>
          <w:lang w:eastAsia="zh-CN"/>
        </w:rPr>
        <w:t>7</w:t>
      </w:r>
      <w:r w:rsidRPr="00B94EF1">
        <w:rPr>
          <w:lang w:eastAsia="zh-CN"/>
        </w:rPr>
        <w:t>.</w:t>
      </w:r>
      <w:r>
        <w:rPr>
          <w:lang w:eastAsia="zh-CN"/>
        </w:rPr>
        <w:t>2</w:t>
      </w:r>
      <w:r w:rsidRPr="00B94EF1">
        <w:rPr>
          <w:lang w:eastAsia="zh-CN"/>
        </w:rPr>
        <w:t>.1</w:t>
      </w:r>
      <w:r>
        <w:rPr>
          <w:lang w:eastAsia="zh-CN"/>
        </w:rPr>
        <w:t>.</w:t>
      </w:r>
      <w:ins w:id="12" w:author="[Ericsson] Wenliang Xu SA6#60" w:date="2024-04-01T21:32:00Z">
        <w:r w:rsidR="002C5357">
          <w:rPr>
            <w:lang w:eastAsia="zh-CN"/>
          </w:rPr>
          <w:t>1.</w:t>
        </w:r>
      </w:ins>
      <w:r>
        <w:rPr>
          <w:lang w:eastAsia="zh-CN"/>
        </w:rPr>
        <w:t>1</w:t>
      </w:r>
      <w:r w:rsidRPr="00B94EF1">
        <w:rPr>
          <w:lang w:eastAsia="zh-CN"/>
        </w:rPr>
        <w:t xml:space="preserve">-1: </w:t>
      </w:r>
      <w:r>
        <w:rPr>
          <w:lang w:eastAsia="zh-CN"/>
        </w:rPr>
        <w:t>satellite EDN deployment</w:t>
      </w:r>
    </w:p>
    <w:p w14:paraId="48A39EFF" w14:textId="77777777" w:rsidR="007857A1" w:rsidRDefault="007857A1" w:rsidP="007857A1">
      <w:pPr>
        <w:rPr>
          <w:lang w:eastAsia="zh-CN"/>
        </w:rPr>
      </w:pPr>
      <w:r w:rsidRPr="004F4DBB">
        <w:rPr>
          <w:lang w:eastAsia="zh-CN"/>
        </w:rPr>
        <w:t xml:space="preserve">In this deployment option, </w:t>
      </w:r>
      <w:r>
        <w:rPr>
          <w:lang w:eastAsia="zh-CN"/>
        </w:rPr>
        <w:t xml:space="preserve">ECS is deployed on ground. The UE can be on the ground/sea or in the air (e.g. drone). The  UPF to access satellite EDN is deployed on satellite, EAS and EES are deployed in one or more satellites. RAN (e.g. </w:t>
      </w:r>
      <w:proofErr w:type="spellStart"/>
      <w:r>
        <w:rPr>
          <w:lang w:eastAsia="zh-CN"/>
        </w:rPr>
        <w:t>gNodeB</w:t>
      </w:r>
      <w:proofErr w:type="spellEnd"/>
      <w:r>
        <w:rPr>
          <w:lang w:eastAsia="zh-CN"/>
        </w:rPr>
        <w:t>) can either be deployed on ground/sea (e.g. in a ship) and connected to satellite UPF or be deployed on regenerative satellite (see Annex A and key issue #1 in 3GPP TR 23.700-29 [TR2370029]). The 5GS control plane functions (e.g. AMF, SMF) are deployed on the ground, which is not depicted in the figure for simplicity. EASs and their registered EES are deployed on one or more satellites which constitutes an EDN and these satellites’ coverage areas may correspond to an EDN service area. UPF can be deployed on ground to access</w:t>
      </w:r>
      <w:r>
        <w:rPr>
          <w:lang w:val="en-US" w:eastAsia="zh-CN"/>
        </w:rPr>
        <w:t xml:space="preserve"> the </w:t>
      </w:r>
      <w:r>
        <w:rPr>
          <w:lang w:eastAsia="zh-CN"/>
        </w:rPr>
        <w:t>ECS, the EEC (in UE) can reach the ECS by EDGE-4 (on ground or via space).</w:t>
      </w:r>
    </w:p>
    <w:p w14:paraId="481768B0" w14:textId="77777777" w:rsidR="007857A1" w:rsidRDefault="007857A1" w:rsidP="007857A1">
      <w:pPr>
        <w:rPr>
          <w:lang w:eastAsia="zh-CN"/>
        </w:rPr>
      </w:pPr>
      <w:r>
        <w:rPr>
          <w:lang w:eastAsia="zh-CN"/>
        </w:rPr>
        <w:t>If there are multiple EESs in a satellite EDN, EEC may trigger EAS discovery towards each EES which increases delay due to EDGE-1 interactions. It is recommended to deploy a single EES per EDN to reduce complexity in satellite.</w:t>
      </w:r>
    </w:p>
    <w:p w14:paraId="45180FCA" w14:textId="77777777" w:rsidR="007857A1" w:rsidRDefault="007857A1" w:rsidP="007857A1">
      <w:pPr>
        <w:pStyle w:val="NO"/>
        <w:rPr>
          <w:lang w:eastAsia="zh-CN"/>
        </w:rPr>
      </w:pPr>
      <w:r>
        <w:rPr>
          <w:lang w:eastAsia="zh-CN"/>
        </w:rPr>
        <w:t>NOTE:</w:t>
      </w:r>
      <w:r>
        <w:rPr>
          <w:lang w:eastAsia="zh-CN"/>
        </w:rPr>
        <w:tab/>
        <w:t xml:space="preserve">The UPF and RAN deployment are described above for the sake of clarity which is related to EDN on-board satellite (e.g. EDGE-4 path), see also TS 23.501 [23501] clause </w:t>
      </w:r>
      <w:r>
        <w:t xml:space="preserve">5.43.2 and </w:t>
      </w:r>
      <w:r>
        <w:rPr>
          <w:lang w:eastAsia="zh-CN"/>
        </w:rPr>
        <w:t>TR 23.700-29 [TR2370029]).</w:t>
      </w:r>
    </w:p>
    <w:p w14:paraId="472288C8" w14:textId="77777777" w:rsidR="007857A1" w:rsidRDefault="007857A1" w:rsidP="007857A1">
      <w:pPr>
        <w:rPr>
          <w:lang w:eastAsia="zh-CN"/>
        </w:rPr>
      </w:pPr>
      <w:r>
        <w:rPr>
          <w:lang w:eastAsia="zh-CN"/>
        </w:rPr>
        <w:t xml:space="preserve">During initial service discovery, the EEC (in UE) contacts the ECS via EDGE-4 (on ground or via space) to find an appropriate </w:t>
      </w:r>
      <w:r>
        <w:rPr>
          <w:rFonts w:hint="eastAsia"/>
          <w:lang w:eastAsia="zh-CN"/>
        </w:rPr>
        <w:t>EES</w:t>
      </w:r>
      <w:r>
        <w:rPr>
          <w:lang w:eastAsia="zh-CN"/>
        </w:rPr>
        <w:t>, then an appropriate EAS instance is selected during EAS discovery via EDGE-1 interaction. Finally, AC (in UE) communicates with the selected EAS.</w:t>
      </w:r>
    </w:p>
    <w:p w14:paraId="12E636AD" w14:textId="77777777" w:rsidR="007857A1" w:rsidRDefault="007857A1" w:rsidP="007857A1">
      <w:pPr>
        <w:pStyle w:val="EditorsNote"/>
      </w:pPr>
      <w:r>
        <w:t>Editor's Note:</w:t>
      </w:r>
      <w:r>
        <w:tab/>
        <w:t>Other deployment options and associated latency aspects are FFS.</w:t>
      </w:r>
    </w:p>
    <w:p w14:paraId="24CC5268" w14:textId="77777777" w:rsidR="007857A1" w:rsidRDefault="007857A1" w:rsidP="007857A1">
      <w:pPr>
        <w:rPr>
          <w:lang w:eastAsia="zh-CN"/>
        </w:rPr>
      </w:pPr>
    </w:p>
    <w:p w14:paraId="1AF0EA98" w14:textId="24165A80" w:rsidR="00360124" w:rsidRDefault="00360124" w:rsidP="00AC3E55">
      <w:pPr>
        <w:pStyle w:val="Heading5"/>
        <w:rPr>
          <w:ins w:id="13" w:author="[Ericsson] Wenliang Xu SA6#60" w:date="2024-04-01T20:31:00Z"/>
        </w:rPr>
      </w:pPr>
      <w:bookmarkStart w:id="14" w:name="_Toc160708074"/>
      <w:ins w:id="15" w:author="[Ericsson] Wenliang Xu SA6#60" w:date="2024-04-01T20:30:00Z">
        <w:r>
          <w:rPr>
            <w:lang w:eastAsia="zh-CN"/>
          </w:rPr>
          <w:lastRenderedPageBreak/>
          <w:t>7</w:t>
        </w:r>
        <w:r w:rsidRPr="005809A0">
          <w:t>.</w:t>
        </w:r>
        <w:r>
          <w:t>2.1</w:t>
        </w:r>
        <w:r w:rsidRPr="005809A0">
          <w:t>.1</w:t>
        </w:r>
        <w:r>
          <w:t>.2</w:t>
        </w:r>
        <w:r w:rsidRPr="005809A0">
          <w:tab/>
        </w:r>
        <w:r>
          <w:t xml:space="preserve">Service continuity between </w:t>
        </w:r>
      </w:ins>
      <w:ins w:id="16" w:author="[Ericsson] Wenliang Xu SA6#60" w:date="2024-04-01T20:31:00Z">
        <w:r w:rsidR="00865298">
          <w:t xml:space="preserve">GEO satellite </w:t>
        </w:r>
      </w:ins>
      <w:ins w:id="17" w:author="[Ericsson] Wenliang Xu SA6#60" w:date="2024-04-01T20:30:00Z">
        <w:r>
          <w:t>EDN</w:t>
        </w:r>
      </w:ins>
      <w:ins w:id="18" w:author="[Ericsson] Wenliang Xu SA6#60" w:date="2024-04-01T20:31:00Z">
        <w:r w:rsidR="00865298">
          <w:t>s</w:t>
        </w:r>
      </w:ins>
    </w:p>
    <w:p w14:paraId="72C292C9" w14:textId="728C2BF1" w:rsidR="004E39A9" w:rsidRDefault="009D0AF7" w:rsidP="004E39A9">
      <w:pPr>
        <w:rPr>
          <w:ins w:id="19" w:author="[Ericsson] Wenliang Xu SA6#60" w:date="2024-04-01T20:38:00Z"/>
        </w:rPr>
      </w:pPr>
      <w:ins w:id="20" w:author="[Ericsson] Wenliang Xu SA6#60" w:date="2024-04-01T20:33:00Z">
        <w:r>
          <w:object w:dxaOrig="9008" w:dyaOrig="3623" w14:anchorId="33E87151">
            <v:shape id="_x0000_i1026" type="#_x0000_t75" style="width:451.5pt;height:181pt" o:ole="">
              <v:imagedata r:id="rId10" o:title=""/>
            </v:shape>
            <o:OLEObject Type="Embed" ProgID="Visio.Drawing.15" ShapeID="_x0000_i1026" DrawAspect="Content" ObjectID="_1774877923" r:id="rId11"/>
          </w:object>
        </w:r>
      </w:ins>
    </w:p>
    <w:p w14:paraId="465F1788" w14:textId="00A814CB" w:rsidR="00A15819" w:rsidRPr="004E39A9" w:rsidRDefault="00A15819" w:rsidP="00A15819">
      <w:pPr>
        <w:pStyle w:val="TF"/>
        <w:rPr>
          <w:ins w:id="21" w:author="[Ericsson] Wenliang Xu SA6#60" w:date="2024-04-01T20:30:00Z"/>
          <w:lang w:eastAsia="zh-CN"/>
        </w:rPr>
      </w:pPr>
      <w:ins w:id="22" w:author="[Ericsson] Wenliang Xu SA6#60" w:date="2024-04-01T20:38:00Z">
        <w:r w:rsidRPr="00B94EF1">
          <w:rPr>
            <w:lang w:eastAsia="zh-CN"/>
          </w:rPr>
          <w:t xml:space="preserve">Figure </w:t>
        </w:r>
        <w:r>
          <w:rPr>
            <w:lang w:eastAsia="zh-CN"/>
          </w:rPr>
          <w:t>7</w:t>
        </w:r>
        <w:r w:rsidRPr="00B94EF1">
          <w:rPr>
            <w:lang w:eastAsia="zh-CN"/>
          </w:rPr>
          <w:t>.</w:t>
        </w:r>
        <w:r>
          <w:rPr>
            <w:lang w:eastAsia="zh-CN"/>
          </w:rPr>
          <w:t>2</w:t>
        </w:r>
        <w:r w:rsidRPr="00B94EF1">
          <w:rPr>
            <w:lang w:eastAsia="zh-CN"/>
          </w:rPr>
          <w:t>.</w:t>
        </w:r>
      </w:ins>
      <w:ins w:id="23" w:author="[Ericsson] Wenliang Xu SA6#60" w:date="2024-04-01T21:31:00Z">
        <w:r w:rsidR="00FC10A7">
          <w:rPr>
            <w:lang w:eastAsia="zh-CN"/>
          </w:rPr>
          <w:t>1.</w:t>
        </w:r>
      </w:ins>
      <w:ins w:id="24" w:author="[Ericsson] Wenliang Xu SA6#60" w:date="2024-04-01T20:38:00Z">
        <w:r w:rsidRPr="00B94EF1">
          <w:rPr>
            <w:lang w:eastAsia="zh-CN"/>
          </w:rPr>
          <w:t>1</w:t>
        </w:r>
        <w:r>
          <w:rPr>
            <w:lang w:eastAsia="zh-CN"/>
          </w:rPr>
          <w:t>.</w:t>
        </w:r>
      </w:ins>
      <w:ins w:id="25" w:author="[Ericsson] Wenliang Xu SA6#60" w:date="2024-04-01T20:39:00Z">
        <w:r>
          <w:rPr>
            <w:lang w:eastAsia="zh-CN"/>
          </w:rPr>
          <w:t>2</w:t>
        </w:r>
      </w:ins>
      <w:ins w:id="26" w:author="[Ericsson] Wenliang Xu SA6#60" w:date="2024-04-01T20:38:00Z">
        <w:r w:rsidRPr="00B94EF1">
          <w:rPr>
            <w:lang w:eastAsia="zh-CN"/>
          </w:rPr>
          <w:t xml:space="preserve">-1: </w:t>
        </w:r>
      </w:ins>
      <w:ins w:id="27" w:author="[Ericsson] Wenliang Xu SA6#60" w:date="2024-04-01T20:39:00Z">
        <w:r>
          <w:rPr>
            <w:lang w:eastAsia="zh-CN"/>
          </w:rPr>
          <w:t xml:space="preserve">UE moves from one </w:t>
        </w:r>
        <w:r w:rsidR="00F92D2D">
          <w:rPr>
            <w:lang w:eastAsia="zh-CN"/>
          </w:rPr>
          <w:t xml:space="preserve">GEO </w:t>
        </w:r>
        <w:r>
          <w:rPr>
            <w:lang w:eastAsia="zh-CN"/>
          </w:rPr>
          <w:t>satellite EDN to a</w:t>
        </w:r>
        <w:r w:rsidR="00F92D2D">
          <w:rPr>
            <w:lang w:eastAsia="zh-CN"/>
          </w:rPr>
          <w:t>nother GEO satellite EDN</w:t>
        </w:r>
      </w:ins>
    </w:p>
    <w:p w14:paraId="3A53837C" w14:textId="54122A74" w:rsidR="005C1F16" w:rsidRDefault="005C1F16" w:rsidP="005C1F16">
      <w:pPr>
        <w:rPr>
          <w:ins w:id="28" w:author="[Ericsson] Wenliang Xu SA6#60" w:date="2024-04-01T20:48:00Z"/>
          <w:lang w:eastAsia="zh-CN"/>
        </w:rPr>
      </w:pPr>
      <w:ins w:id="29" w:author="[Ericsson] Wenliang Xu SA6#60" w:date="2024-04-01T20:48:00Z">
        <w:r>
          <w:rPr>
            <w:lang w:eastAsia="zh-CN"/>
          </w:rPr>
          <w:t>During service continuity, UE will be connected to a different satellite, consequently the EDN serving the UE will be changed</w:t>
        </w:r>
      </w:ins>
      <w:ins w:id="30" w:author="[Ericsson] Wenliang Xu SA6#60" w:date="2024-04-01T21:33:00Z">
        <w:r w:rsidR="00351B8C">
          <w:rPr>
            <w:lang w:eastAsia="zh-CN"/>
          </w:rPr>
          <w:t xml:space="preserve"> </w:t>
        </w:r>
        <w:r w:rsidR="003F458D">
          <w:rPr>
            <w:rFonts w:hint="eastAsia"/>
            <w:lang w:eastAsia="zh-CN"/>
          </w:rPr>
          <w:t>a</w:t>
        </w:r>
        <w:r w:rsidR="003F458D">
          <w:rPr>
            <w:lang w:eastAsia="zh-CN"/>
          </w:rPr>
          <w:t xml:space="preserve">nd EAS serving the AC will </w:t>
        </w:r>
      </w:ins>
      <w:ins w:id="31" w:author="[Ericsson] Wenliang Xu SA6#60" w:date="2024-04-01T21:34:00Z">
        <w:r w:rsidR="0077749F">
          <w:rPr>
            <w:lang w:eastAsia="zh-CN"/>
          </w:rPr>
          <w:t xml:space="preserve">also </w:t>
        </w:r>
      </w:ins>
      <w:ins w:id="32" w:author="[Ericsson] Wenliang Xu SA6#60" w:date="2024-04-01T21:33:00Z">
        <w:r w:rsidR="003F458D">
          <w:rPr>
            <w:lang w:eastAsia="zh-CN"/>
          </w:rPr>
          <w:t>be relocated</w:t>
        </w:r>
      </w:ins>
      <w:ins w:id="33" w:author="[Ericsson] Wenliang Xu SA6#60" w:date="2024-04-01T20:48:00Z">
        <w:r>
          <w:rPr>
            <w:lang w:eastAsia="zh-CN"/>
          </w:rPr>
          <w:t>.</w:t>
        </w:r>
      </w:ins>
    </w:p>
    <w:p w14:paraId="5DDDC171" w14:textId="45E610BF" w:rsidR="00F6583D" w:rsidRDefault="00360124" w:rsidP="00360124">
      <w:pPr>
        <w:rPr>
          <w:ins w:id="34" w:author="[Ericsson] Wenliang Xu SA6#60" w:date="2024-04-01T21:01:00Z"/>
        </w:rPr>
      </w:pPr>
      <w:ins w:id="35" w:author="[Ericsson] Wenliang Xu SA6#60" w:date="2024-04-01T20:30:00Z">
        <w:r>
          <w:t xml:space="preserve">When UE moves between service areas only covered by </w:t>
        </w:r>
      </w:ins>
      <w:ins w:id="36" w:author="[Ericsson] Wenliang Xu SA6#60" w:date="2024-04-01T20:31:00Z">
        <w:r w:rsidR="00865298">
          <w:t xml:space="preserve">GEO </w:t>
        </w:r>
      </w:ins>
      <w:ins w:id="37" w:author="[Ericsson] Wenliang Xu SA6#60" w:date="2024-04-01T20:30:00Z">
        <w:r>
          <w:t>satellite EDNs</w:t>
        </w:r>
      </w:ins>
      <w:ins w:id="38" w:author="[Ericsson] Wenliang Xu SA6#60" w:date="2024-04-01T20:38:00Z">
        <w:r w:rsidR="00A15819">
          <w:t xml:space="preserve"> (in </w:t>
        </w:r>
      </w:ins>
      <w:ins w:id="39" w:author="[Ericsson] Wenliang Xu SA6#60" w:date="2024-04-01T20:40:00Z">
        <w:r w:rsidR="00F92D2D">
          <w:t xml:space="preserve">above </w:t>
        </w:r>
      </w:ins>
      <w:ins w:id="40" w:author="[Ericsson] Wenliang Xu SA6#60" w:date="2024-04-01T20:38:00Z">
        <w:r w:rsidR="00A15819">
          <w:t>figure</w:t>
        </w:r>
      </w:ins>
      <w:ins w:id="41" w:author="[Ericsson] Wenliang Xu SA6#60" w:date="2024-04-01T20:30:00Z">
        <w:r>
          <w:t>,</w:t>
        </w:r>
      </w:ins>
      <w:ins w:id="42" w:author="[Ericsson] Wenliang Xu SA6#60" w:date="2024-04-01T20:38:00Z">
        <w:r w:rsidR="00A15819">
          <w:t xml:space="preserve"> UE</w:t>
        </w:r>
      </w:ins>
      <w:ins w:id="43" w:author="[Ericsson] Wenliang Xu SA6#60" w:date="2024-04-01T20:40:00Z">
        <w:r w:rsidR="00F92D2D">
          <w:t xml:space="preserve">#1 moves from </w:t>
        </w:r>
      </w:ins>
      <w:ins w:id="44" w:author="[Ericsson] Wenliang Xu SA6#60" w:date="2024-04-01T20:41:00Z">
        <w:r w:rsidR="00E8725B">
          <w:t>service</w:t>
        </w:r>
      </w:ins>
      <w:ins w:id="45" w:author="[Ericsson] Wenliang Xu SA6#60" w:date="2024-04-01T20:40:00Z">
        <w:r w:rsidR="00654304">
          <w:t xml:space="preserve"> area of </w:t>
        </w:r>
        <w:r w:rsidR="00F92D2D">
          <w:t xml:space="preserve">satellite EDN-A to </w:t>
        </w:r>
      </w:ins>
      <w:ins w:id="46" w:author="[Ericsson] Wenliang Xu SA6#60" w:date="2024-04-01T20:41:00Z">
        <w:r w:rsidR="00E8725B">
          <w:t xml:space="preserve">service area of </w:t>
        </w:r>
      </w:ins>
      <w:ins w:id="47" w:author="[Ericsson] Wenliang Xu SA6#60" w:date="2024-04-01T20:40:00Z">
        <w:r w:rsidR="00F92D2D">
          <w:t>satellite EDN-B</w:t>
        </w:r>
        <w:r w:rsidR="00654304">
          <w:t>)</w:t>
        </w:r>
      </w:ins>
      <w:ins w:id="48" w:author="[Ericsson] Wenliang Xu SA6#60" w:date="2024-04-01T20:41:00Z">
        <w:r w:rsidR="00F3707C">
          <w:t xml:space="preserve">, </w:t>
        </w:r>
      </w:ins>
      <w:ins w:id="49" w:author="[Ericsson] Wenliang Xu SA6#60" w:date="2024-04-01T20:51:00Z">
        <w:r w:rsidR="008E1D00">
          <w:t xml:space="preserve">if there are several </w:t>
        </w:r>
        <w:r w:rsidR="00D31A08">
          <w:t xml:space="preserve">satellite EDNs </w:t>
        </w:r>
      </w:ins>
      <w:ins w:id="50" w:author="[Ericsson] Wenliang Xu SA6#60" w:date="2024-04-01T20:52:00Z">
        <w:r w:rsidR="00D31A08">
          <w:t>available in target side</w:t>
        </w:r>
      </w:ins>
      <w:ins w:id="51" w:author="[Ericsson] Wenliang Xu SA6#60" w:date="2024-04-01T20:54:00Z">
        <w:r w:rsidR="00603156">
          <w:t xml:space="preserve"> (</w:t>
        </w:r>
      </w:ins>
      <w:ins w:id="52" w:author="[Ericsson] Wenliang Xu SA6#60" w:date="2024-04-01T21:01:00Z">
        <w:r w:rsidR="00067BCD">
          <w:t xml:space="preserve">assuming </w:t>
        </w:r>
      </w:ins>
      <w:ins w:id="53" w:author="[Ericsson] Wenliang Xu SA6#60" w:date="2024-04-01T20:56:00Z">
        <w:r w:rsidR="00AF5A1F">
          <w:t xml:space="preserve">UE can </w:t>
        </w:r>
        <w:r w:rsidR="00367CE4">
          <w:t>access any</w:t>
        </w:r>
        <w:r w:rsidR="00AF5A1F">
          <w:t xml:space="preserve"> </w:t>
        </w:r>
        <w:r w:rsidR="00367CE4">
          <w:t>satellite and each satel</w:t>
        </w:r>
      </w:ins>
      <w:ins w:id="54" w:author="[Ericsson] Wenliang Xu SA6#60" w:date="2024-04-01T20:57:00Z">
        <w:r w:rsidR="00367CE4">
          <w:t>lite has its own EDN)</w:t>
        </w:r>
      </w:ins>
      <w:ins w:id="55" w:author="[Ericsson] Wenliang Xu SA6#60" w:date="2024-04-01T20:52:00Z">
        <w:r w:rsidR="00006658">
          <w:t xml:space="preserve">, </w:t>
        </w:r>
      </w:ins>
      <w:ins w:id="56" w:author="[Ericsson] Wenliang Xu SA6#60" w:date="2024-04-01T20:57:00Z">
        <w:r w:rsidR="00FB4363">
          <w:t xml:space="preserve">it is best to select </w:t>
        </w:r>
      </w:ins>
      <w:ins w:id="57" w:author="[Ericsson] Wenliang Xu SA6#60" w:date="2024-04-01T20:59:00Z">
        <w:r w:rsidR="00125382">
          <w:t xml:space="preserve">EES and </w:t>
        </w:r>
      </w:ins>
      <w:ins w:id="58" w:author="[Ericsson] Wenliang Xu SA6#60" w:date="2024-04-01T21:00:00Z">
        <w:r w:rsidR="00125382">
          <w:t>EAS</w:t>
        </w:r>
      </w:ins>
      <w:ins w:id="59" w:author="[Ericsson] Wenliang Xu SA6#60" w:date="2024-04-01T20:57:00Z">
        <w:r w:rsidR="00FB4363">
          <w:t xml:space="preserve"> which </w:t>
        </w:r>
      </w:ins>
      <w:ins w:id="60" w:author="[Ericsson] Wenliang Xu SA6#60" w:date="2024-04-01T21:35:00Z">
        <w:r w:rsidR="00B15FD1">
          <w:t>are</w:t>
        </w:r>
      </w:ins>
      <w:ins w:id="61" w:author="[Ericsson] Wenliang Xu SA6#60" w:date="2024-04-01T20:57:00Z">
        <w:r w:rsidR="00FB4363">
          <w:t xml:space="preserve"> deployed </w:t>
        </w:r>
      </w:ins>
      <w:ins w:id="62" w:author="[Ericsson] Wenliang Xu SA6#60" w:date="2024-04-01T20:58:00Z">
        <w:r w:rsidR="00F6583D">
          <w:t xml:space="preserve">together with a </w:t>
        </w:r>
        <w:r w:rsidR="00B432E5">
          <w:t xml:space="preserve">local </w:t>
        </w:r>
      </w:ins>
      <w:ins w:id="63" w:author="[Ericsson] Wenliang Xu SA6#60" w:date="2024-04-01T20:57:00Z">
        <w:r w:rsidR="00B432E5">
          <w:t xml:space="preserve">PSA UPF </w:t>
        </w:r>
      </w:ins>
      <w:ins w:id="64" w:author="[Ericsson] Wenliang Xu SA6#60" w:date="2024-04-01T20:58:00Z">
        <w:r w:rsidR="00F6583D">
          <w:t xml:space="preserve">on </w:t>
        </w:r>
      </w:ins>
      <w:ins w:id="65" w:author="[Ericsson] Wenliang Xu SA6#60" w:date="2024-04-01T20:59:00Z">
        <w:r w:rsidR="00136861">
          <w:t xml:space="preserve">the same </w:t>
        </w:r>
      </w:ins>
      <w:ins w:id="66" w:author="[Ericsson] Wenliang Xu SA6#60" w:date="2024-04-01T20:58:00Z">
        <w:r w:rsidR="00F6583D">
          <w:t xml:space="preserve">satellite, to reduce </w:t>
        </w:r>
        <w:r w:rsidR="00136861">
          <w:t xml:space="preserve">N6 </w:t>
        </w:r>
      </w:ins>
      <w:ins w:id="67" w:author="[Ericsson] Wenliang Xu SA6#60" w:date="2024-04-01T20:59:00Z">
        <w:r w:rsidR="00136861">
          <w:t>routing cost.</w:t>
        </w:r>
      </w:ins>
    </w:p>
    <w:p w14:paraId="7CEED50B" w14:textId="4665F426" w:rsidR="000853D9" w:rsidRDefault="005F7723" w:rsidP="003D400F">
      <w:pPr>
        <w:rPr>
          <w:ins w:id="68" w:author="[Ericsson] Wenliang Xu SA6#60" w:date="2024-04-01T21:03:00Z"/>
        </w:rPr>
      </w:pPr>
      <w:ins w:id="69" w:author="[Ericsson] Wenliang Xu SA6#60" w:date="2024-04-01T21:19:00Z">
        <w:r>
          <w:t>In such</w:t>
        </w:r>
      </w:ins>
      <w:ins w:id="70" w:author="[Ericsson] Wenliang Xu SA6#60" w:date="2024-04-01T21:20:00Z">
        <w:r>
          <w:t xml:space="preserve"> a case</w:t>
        </w:r>
      </w:ins>
      <w:ins w:id="71" w:author="[Ericsson] Wenliang Xu SA6#60" w:date="2024-04-01T21:02:00Z">
        <w:r w:rsidR="008C0D3C">
          <w:t xml:space="preserve">, </w:t>
        </w:r>
      </w:ins>
      <w:ins w:id="72" w:author="[Ericsson] Wenliang Xu SA6#60" w:date="2024-04-01T21:03:00Z">
        <w:r w:rsidR="000853D9">
          <w:t>during service provisioning</w:t>
        </w:r>
      </w:ins>
      <w:ins w:id="73" w:author="[Ericsson] Wenliang Xu SA6#60" w:date="2024-04-01T21:04:00Z">
        <w:r w:rsidR="005B18DA">
          <w:t xml:space="preserve"> procedure</w:t>
        </w:r>
      </w:ins>
      <w:ins w:id="74" w:author="[Ericsson] Wenliang Xu SA6#60" w:date="2024-04-01T21:05:00Z">
        <w:r w:rsidR="006C2407">
          <w:t xml:space="preserve"> of ACR</w:t>
        </w:r>
      </w:ins>
      <w:ins w:id="75" w:author="[Ericsson] Wenliang Xu SA6#60" w:date="2024-04-01T21:04:00Z">
        <w:r w:rsidR="005B18DA">
          <w:t xml:space="preserve">, </w:t>
        </w:r>
      </w:ins>
      <w:ins w:id="76" w:author="[Ericsson] Wenliang Xu SA6#60" w:date="2024-04-01T21:03:00Z">
        <w:r w:rsidR="000853D9">
          <w:t xml:space="preserve">the ECS </w:t>
        </w:r>
      </w:ins>
      <w:ins w:id="77" w:author="[Ericsson] Wenliang Xu SA6#60" w:date="2024-04-01T21:29:00Z">
        <w:r w:rsidR="00B129D5">
          <w:t xml:space="preserve">can </w:t>
        </w:r>
      </w:ins>
      <w:ins w:id="78" w:author="[Ericsson] Wenliang Xu SA6#60" w:date="2024-04-01T21:05:00Z">
        <w:r w:rsidR="00B60161">
          <w:t>identif</w:t>
        </w:r>
      </w:ins>
      <w:ins w:id="79" w:author="[Ericsson] Wenliang Xu SA6#60" w:date="2024-04-01T21:29:00Z">
        <w:r w:rsidR="00B129D5">
          <w:t>y</w:t>
        </w:r>
      </w:ins>
      <w:ins w:id="80" w:author="[Ericsson] Wenliang Xu SA6#60" w:date="2024-04-01T21:03:00Z">
        <w:r w:rsidR="000853D9">
          <w:t xml:space="preserve"> the relevant registered T-EES based on </w:t>
        </w:r>
      </w:ins>
      <w:ins w:id="81" w:author="[Ericsson] Wenliang Xu SA6#60" w:date="2024-04-01T21:07:00Z">
        <w:r w:rsidR="00717BFB">
          <w:t xml:space="preserve">satellite ID in </w:t>
        </w:r>
        <w:r w:rsidR="0022083B">
          <w:t xml:space="preserve">the </w:t>
        </w:r>
      </w:ins>
      <w:ins w:id="82" w:author="[Ericsson] Wenliang Xu SA6#60" w:date="2024-04-01T21:05:00Z">
        <w:r w:rsidR="00B60161">
          <w:t xml:space="preserve">EES </w:t>
        </w:r>
      </w:ins>
      <w:ins w:id="83" w:author="[Ericsson] Wenliang Xu SA6#60" w:date="2024-04-01T21:03:00Z">
        <w:r w:rsidR="000853D9">
          <w:t>registered satellite information</w:t>
        </w:r>
      </w:ins>
      <w:ins w:id="84" w:author="[Ericsson] Wenliang Xu SA6#60" w:date="2024-04-01T21:05:00Z">
        <w:r w:rsidR="006E63FC">
          <w:t xml:space="preserve"> </w:t>
        </w:r>
      </w:ins>
      <w:ins w:id="85" w:author="[Ericsson] Wenliang Xu SA6#60" w:date="2024-04-01T21:07:00Z">
        <w:r w:rsidR="0022083B">
          <w:t>a</w:t>
        </w:r>
      </w:ins>
      <w:ins w:id="86" w:author="[Ericsson] Wenliang Xu SA6#60" w:date="2024-04-01T21:06:00Z">
        <w:r w:rsidR="00AB271B">
          <w:t>nd s</w:t>
        </w:r>
      </w:ins>
      <w:ins w:id="87" w:author="[Ericsson] Wenliang Xu SA6#60" w:date="2024-04-01T21:03:00Z">
        <w:r w:rsidR="000853D9">
          <w:t>atellite ID used by the PDU session.</w:t>
        </w:r>
      </w:ins>
    </w:p>
    <w:p w14:paraId="1288766B" w14:textId="4375BB76" w:rsidR="000853D9" w:rsidRPr="009F58F0" w:rsidRDefault="000853D9" w:rsidP="009F58F0">
      <w:pPr>
        <w:pStyle w:val="EditorsNote"/>
        <w:rPr>
          <w:ins w:id="88" w:author="[Ericsson] Wenliang Xu SA6#60" w:date="2024-04-01T20:58:00Z"/>
        </w:rPr>
      </w:pPr>
      <w:ins w:id="89" w:author="[Ericsson] Wenliang Xu SA6#60" w:date="2024-04-01T21:03:00Z">
        <w:r w:rsidRPr="009F58F0">
          <w:t>Editor's Note: How the ECS can know satellite ID associated with the PDU session is FFS, which may need coordination with SA2.</w:t>
        </w:r>
      </w:ins>
    </w:p>
    <w:p w14:paraId="56891965" w14:textId="48B4625E" w:rsidR="00360124" w:rsidRDefault="004C4EE3" w:rsidP="00AC3E55">
      <w:pPr>
        <w:pStyle w:val="Heading5"/>
        <w:rPr>
          <w:ins w:id="90" w:author="[Ericsson] Wenliang Xu SA6#60" w:date="2024-04-01T20:30:00Z"/>
        </w:rPr>
      </w:pPr>
      <w:ins w:id="91" w:author="[Ericsson] Wenliang Xu SA6#60" w:date="2024-04-01T21:26:00Z">
        <w:r>
          <w:rPr>
            <w:lang w:eastAsia="zh-CN"/>
          </w:rPr>
          <w:t>7</w:t>
        </w:r>
        <w:r w:rsidRPr="005809A0">
          <w:t>.</w:t>
        </w:r>
        <w:r>
          <w:t>2.1</w:t>
        </w:r>
        <w:r w:rsidRPr="005809A0">
          <w:t>.1</w:t>
        </w:r>
        <w:r>
          <w:t>.3</w:t>
        </w:r>
      </w:ins>
      <w:ins w:id="92" w:author="[Ericsson] Wenliang Xu SA6#60" w:date="2024-04-01T20:30:00Z">
        <w:r w:rsidR="00360124">
          <w:tab/>
        </w:r>
      </w:ins>
      <w:ins w:id="93" w:author="[Ericsson] Wenliang Xu SA6#60" w:date="2024-04-01T21:21:00Z">
        <w:r w:rsidR="00444FE9">
          <w:t>Service continuity between NGSO satellite EDNs</w:t>
        </w:r>
      </w:ins>
    </w:p>
    <w:p w14:paraId="64A00E4E" w14:textId="697F7978" w:rsidR="00360124" w:rsidRDefault="00360124" w:rsidP="00360124">
      <w:pPr>
        <w:rPr>
          <w:ins w:id="94" w:author="[Ericsson] Wenliang Xu SA6#60" w:date="2024-04-01T20:30:00Z"/>
        </w:rPr>
      </w:pPr>
      <w:ins w:id="95" w:author="[Ericsson] Wenliang Xu SA6#60" w:date="2024-04-01T20:30:00Z">
        <w:r>
          <w:t xml:space="preserve">In the case of LEO/MEO satellite, satellite moves </w:t>
        </w:r>
        <w:r>
          <w:rPr>
            <w:rFonts w:hint="eastAsia"/>
            <w:lang w:eastAsia="zh-CN"/>
          </w:rPr>
          <w:t>re</w:t>
        </w:r>
        <w:r>
          <w:t xml:space="preserve">lative to earth. </w:t>
        </w:r>
      </w:ins>
      <w:ins w:id="96" w:author="[Ericsson] Wenliang Xu SA6#60" w:date="2024-04-01T21:29:00Z">
        <w:r w:rsidR="00332742">
          <w:t>Consequently</w:t>
        </w:r>
      </w:ins>
      <w:ins w:id="97" w:author="[Ericsson] Wenliang Xu SA6#60" w:date="2024-04-01T21:14:00Z">
        <w:r w:rsidR="00BA0A02">
          <w:t xml:space="preserve">, the </w:t>
        </w:r>
      </w:ins>
      <w:ins w:id="98" w:author="[Ericsson] Wenliang Xu SA6#60" w:date="2024-04-01T21:15:00Z">
        <w:r w:rsidR="00BA0A02">
          <w:t xml:space="preserve">EDN coverage area changes frequently, this </w:t>
        </w:r>
      </w:ins>
      <w:ins w:id="99" w:author="[Ericsson] Wenliang Xu SA6#60" w:date="2024-04-01T21:29:00Z">
        <w:r w:rsidR="00CA2FAA">
          <w:t>needs to</w:t>
        </w:r>
      </w:ins>
      <w:ins w:id="100" w:author="[Ericsson] Wenliang Xu SA6#60" w:date="2024-04-01T21:15:00Z">
        <w:r w:rsidR="00BA0A02">
          <w:t xml:space="preserve"> be avoided </w:t>
        </w:r>
        <w:r w:rsidR="00AD7221">
          <w:t xml:space="preserve">since </w:t>
        </w:r>
      </w:ins>
      <w:ins w:id="101" w:author="[Ericsson] Wenliang Xu SA6#60" w:date="2024-04-01T21:16:00Z">
        <w:r w:rsidR="009513AB">
          <w:t xml:space="preserve">this will cause frequent </w:t>
        </w:r>
      </w:ins>
      <w:ins w:id="102" w:author="[Ericsson] Wenliang Xu SA6#60" w:date="2024-04-01T21:15:00Z">
        <w:r w:rsidR="00AD7221">
          <w:t>EES</w:t>
        </w:r>
      </w:ins>
      <w:ins w:id="103" w:author="[Ericsson] Wenliang Xu SA6#60" w:date="2024-04-01T21:16:00Z">
        <w:r w:rsidR="009513AB">
          <w:t>/EAS</w:t>
        </w:r>
      </w:ins>
      <w:ins w:id="104" w:author="[Ericsson] Wenliang Xu SA6#60" w:date="2024-04-01T21:15:00Z">
        <w:r w:rsidR="00AD7221">
          <w:t xml:space="preserve"> registration update</w:t>
        </w:r>
      </w:ins>
      <w:ins w:id="105" w:author="[Ericsson] Wenliang Xu SA6#60" w:date="2024-04-01T21:16:00Z">
        <w:r w:rsidR="007A6374">
          <w:t xml:space="preserve"> in the system.</w:t>
        </w:r>
      </w:ins>
      <w:ins w:id="106" w:author="[Ericsson] Wenliang Xu SA6#60" w:date="2024-04-01T21:15:00Z">
        <w:r w:rsidR="00AD7221">
          <w:t xml:space="preserve"> </w:t>
        </w:r>
      </w:ins>
      <w:ins w:id="107" w:author="[Ericsson] Wenliang Xu SA6#60" w:date="2024-04-01T21:17:00Z">
        <w:r w:rsidR="00AC3317">
          <w:t>Instead</w:t>
        </w:r>
      </w:ins>
      <w:ins w:id="108" w:author="[Ericsson] Wenliang Xu SA6#60" w:date="2024-04-01T20:30:00Z">
        <w:r>
          <w:t>, the EES</w:t>
        </w:r>
      </w:ins>
      <w:ins w:id="109" w:author="[Ericsson] Wenliang Xu SA6#60" w:date="2024-04-01T21:17:00Z">
        <w:r w:rsidR="00AC3317">
          <w:t>/EAS</w:t>
        </w:r>
      </w:ins>
      <w:ins w:id="110" w:author="[Ericsson] Wenliang Xu SA6#60" w:date="2024-04-01T20:30:00Z">
        <w:r>
          <w:t>, during registration, provides an indication of dynamic service area for providing satellite availability information instead of any concrete EES</w:t>
        </w:r>
      </w:ins>
      <w:ins w:id="111" w:author="[Ericsson] Wenliang Xu SA6#60" w:date="2024-04-01T21:17:00Z">
        <w:r w:rsidR="00AC3317">
          <w:t>/</w:t>
        </w:r>
        <w:r w:rsidR="00AC3317">
          <w:rPr>
            <w:rFonts w:hint="eastAsia"/>
            <w:lang w:eastAsia="zh-CN"/>
          </w:rPr>
          <w:t>EAS</w:t>
        </w:r>
      </w:ins>
      <w:ins w:id="112" w:author="[Ericsson] Wenliang Xu SA6#60" w:date="2024-04-01T20:30:00Z">
        <w:r>
          <w:t xml:space="preserve"> service area information (which constantly changes). </w:t>
        </w:r>
        <w:r w:rsidRPr="00631680">
          <w:rPr>
            <w:color w:val="000000"/>
          </w:rPr>
          <w:t>For EES deployed on LEO/MEO satellite with dynamic service area</w:t>
        </w:r>
        <w:r>
          <w:t>, the ECS can use satellite ID associated with the PDU session to identify EES</w:t>
        </w:r>
        <w:r w:rsidRPr="00237198">
          <w:t xml:space="preserve"> </w:t>
        </w:r>
        <w:r>
          <w:t xml:space="preserve">with a matching satellite ID for service continuity between </w:t>
        </w:r>
      </w:ins>
      <w:ins w:id="113" w:author="[Ericsson] Wenliang Xu SA6#60" w:date="2024-04-01T21:10:00Z">
        <w:r w:rsidR="00E60118">
          <w:t xml:space="preserve">satellite </w:t>
        </w:r>
      </w:ins>
      <w:ins w:id="114" w:author="[Ericsson] Wenliang Xu SA6#60" w:date="2024-04-01T20:30:00Z">
        <w:r>
          <w:t>EDN</w:t>
        </w:r>
      </w:ins>
      <w:ins w:id="115" w:author="[Ericsson] Wenliang Xu SA6#60" w:date="2024-04-01T21:10:00Z">
        <w:r w:rsidR="00E60118">
          <w:t>s</w:t>
        </w:r>
      </w:ins>
      <w:ins w:id="116" w:author="[Ericsson] Wenliang Xu SA6#60" w:date="2024-04-01T21:11:00Z">
        <w:r w:rsidR="00E60118">
          <w:t>.</w:t>
        </w:r>
      </w:ins>
      <w:ins w:id="117" w:author="[Ericsson] Wenliang Xu SA6#60" w:date="2024-04-01T20:30:00Z">
        <w:r>
          <w:t xml:space="preserve"> </w:t>
        </w:r>
      </w:ins>
    </w:p>
    <w:p w14:paraId="6B51C5A3" w14:textId="0E3C3E5C" w:rsidR="00360124" w:rsidRDefault="00360124" w:rsidP="00360124">
      <w:pPr>
        <w:pStyle w:val="NO"/>
        <w:rPr>
          <w:ins w:id="118" w:author="[Ericsson] Wenliang Xu SA6#60" w:date="2024-04-01T21:35:00Z"/>
        </w:rPr>
      </w:pPr>
      <w:ins w:id="119" w:author="[Ericsson] Wenliang Xu SA6#60" w:date="2024-04-01T20:30:00Z">
        <w:r>
          <w:t>NOTE:</w:t>
        </w:r>
        <w:r>
          <w:tab/>
          <w:t>This assumes that the UE and 5G network take the lead to influence edge server selection and the ECS can know satellite ID from 5G network.</w:t>
        </w:r>
      </w:ins>
    </w:p>
    <w:p w14:paraId="31C1F2AA" w14:textId="7387DBD9" w:rsidR="004C4EE3" w:rsidRDefault="004C4EE3" w:rsidP="00180FA2">
      <w:pPr>
        <w:pStyle w:val="Heading5"/>
        <w:rPr>
          <w:ins w:id="120" w:author="[Ericsson] Wenliang Xu SA6#60" w:date="2024-04-01T20:30:00Z"/>
        </w:rPr>
      </w:pPr>
      <w:ins w:id="121" w:author="[Ericsson] Wenliang Xu SA6#60" w:date="2024-04-01T21:26:00Z">
        <w:r>
          <w:rPr>
            <w:lang w:eastAsia="zh-CN"/>
          </w:rPr>
          <w:t>7</w:t>
        </w:r>
        <w:r w:rsidRPr="005809A0">
          <w:t>.</w:t>
        </w:r>
        <w:r>
          <w:t>2.1</w:t>
        </w:r>
        <w:r w:rsidRPr="005809A0">
          <w:t>.1</w:t>
        </w:r>
        <w:r>
          <w:t>.</w:t>
        </w:r>
      </w:ins>
      <w:ins w:id="122" w:author="[Ericsson] Wenliang Xu SA6#60 v2" w:date="2024-04-17T09:47:00Z">
        <w:r w:rsidR="008710DF">
          <w:t>4</w:t>
        </w:r>
      </w:ins>
      <w:ins w:id="123" w:author="[Ericsson] Wenliang Xu SA6#60" w:date="2024-04-01T21:26:00Z">
        <w:r>
          <w:tab/>
          <w:t>Further consideration</w:t>
        </w:r>
        <w:r w:rsidRPr="0004490E">
          <w:t xml:space="preserve"> </w:t>
        </w:r>
        <w:r>
          <w:t xml:space="preserve">for </w:t>
        </w:r>
      </w:ins>
      <w:ins w:id="124" w:author="[Ericsson] Wenliang Xu SA6#60 v2" w:date="2024-04-17T15:38:00Z">
        <w:r w:rsidR="00D2572A">
          <w:t>service provisioning</w:t>
        </w:r>
      </w:ins>
    </w:p>
    <w:p w14:paraId="3B17EF5B" w14:textId="519D387C" w:rsidR="00360124" w:rsidRPr="00D97932" w:rsidRDefault="00360124" w:rsidP="00360124">
      <w:pPr>
        <w:rPr>
          <w:ins w:id="125" w:author="[Ericsson] Wenliang Xu SA6#60" w:date="2024-04-01T20:30:00Z"/>
        </w:rPr>
      </w:pPr>
      <w:ins w:id="126" w:author="[Ericsson] Wenliang Xu SA6#60" w:date="2024-04-01T20:30:00Z">
        <w:r>
          <w:t>an external server responsible for providing satellite availability information for each satellite based on real-time satellite orbit information (e.g. e</w:t>
        </w:r>
        <w:r w:rsidRPr="002977E5">
          <w:t>ccentricity</w:t>
        </w:r>
        <w:r>
          <w:t>, inclination, t</w:t>
        </w:r>
        <w:r w:rsidRPr="00480828">
          <w:t xml:space="preserve">rue </w:t>
        </w:r>
        <w:r>
          <w:t>a</w:t>
        </w:r>
        <w:r w:rsidRPr="00480828">
          <w:t>nomaly</w:t>
        </w:r>
        <w:r>
          <w:t>) may exist (e.g. see TS 23.501 [TS23501], Annex Q). During service provisioning, the EEC can provide needed satellite capability information (e.g. satellite frequency bands, m</w:t>
        </w:r>
        <w:r w:rsidRPr="00662C50">
          <w:t>inimum elevation angle</w:t>
        </w:r>
        <w:r>
          <w:t>) to the ECS and the ECS will be responsible to monitor UE location and UE moving prediction, and query the external server(s)</w:t>
        </w:r>
        <w:r w:rsidRPr="00D05750">
          <w:t xml:space="preserve"> </w:t>
        </w:r>
        <w:r>
          <w:t xml:space="preserve">to get a list of satellites (each identified by satellite ID) that can service the list of waypoints of the UE, then determine a suitable EES with a matching </w:t>
        </w:r>
        <w:r w:rsidRPr="00D97932">
          <w:t>satellite ID to serve the UE with longest service time in service provisioning. Once the ECS identifies the suitable EES, it respond</w:t>
        </w:r>
        <w:r>
          <w:t>s/notifies</w:t>
        </w:r>
        <w:r w:rsidRPr="00D97932">
          <w:t xml:space="preserve"> the EEC with the EES information. In addition, the corresponding ECS selected satellite ID is sent to the EEC.</w:t>
        </w:r>
      </w:ins>
    </w:p>
    <w:p w14:paraId="4D82252A" w14:textId="77777777" w:rsidR="007857A1" w:rsidRPr="00D7706D" w:rsidRDefault="007857A1" w:rsidP="00A60916">
      <w:pPr>
        <w:pStyle w:val="Heading4"/>
        <w:ind w:left="0" w:firstLine="0"/>
      </w:pPr>
      <w:r>
        <w:t>7</w:t>
      </w:r>
      <w:r w:rsidRPr="00D7706D">
        <w:t>.</w:t>
      </w:r>
      <w:r>
        <w:t>2.</w:t>
      </w:r>
      <w:r>
        <w:rPr>
          <w:lang w:eastAsia="zh-CN"/>
        </w:rPr>
        <w:t>1</w:t>
      </w:r>
      <w:r w:rsidRPr="00D7706D">
        <w:t>.</w:t>
      </w:r>
      <w:r>
        <w:rPr>
          <w:rFonts w:hint="eastAsia"/>
          <w:lang w:eastAsia="zh-CN"/>
        </w:rPr>
        <w:t>2</w:t>
      </w:r>
      <w:r w:rsidRPr="00D7706D">
        <w:tab/>
      </w:r>
      <w:r>
        <w:rPr>
          <w:lang w:eastAsia="zh-CN"/>
        </w:rPr>
        <w:t>Architecture Impacts</w:t>
      </w:r>
      <w:bookmarkEnd w:id="14"/>
    </w:p>
    <w:p w14:paraId="14D89DBE" w14:textId="3BB48AE0" w:rsidR="007857A1" w:rsidDel="00A708E8" w:rsidRDefault="007857A1" w:rsidP="007857A1">
      <w:pPr>
        <w:pStyle w:val="EditorsNote"/>
        <w:rPr>
          <w:del w:id="127" w:author="[Ericsson] Wenliang Xu SA6#60" w:date="2024-04-01T20:29:00Z"/>
          <w:lang w:eastAsia="ja-JP"/>
        </w:rPr>
      </w:pPr>
      <w:del w:id="128" w:author="[Ericsson] Wenliang Xu SA6#60" w:date="2024-04-01T20:29:00Z">
        <w:r w:rsidRPr="00D7706D" w:rsidDel="00A708E8">
          <w:rPr>
            <w:lang w:val="en-US"/>
          </w:rPr>
          <w:delText>Editor's note:</w:delText>
        </w:r>
        <w:r w:rsidRPr="00D7706D" w:rsidDel="00A708E8">
          <w:rPr>
            <w:lang w:eastAsia="ja-JP"/>
          </w:rPr>
          <w:tab/>
          <w:delText xml:space="preserve">This clause provides </w:delText>
        </w:r>
        <w:r w:rsidDel="00A708E8">
          <w:rPr>
            <w:lang w:eastAsia="ja-JP"/>
          </w:rPr>
          <w:delText>the architecture impacts (if any)</w:delText>
        </w:r>
        <w:r w:rsidRPr="00D7706D" w:rsidDel="00A708E8">
          <w:rPr>
            <w:lang w:eastAsia="ja-JP"/>
          </w:rPr>
          <w:delText xml:space="preserve"> of the solution</w:delText>
        </w:r>
        <w:r w:rsidDel="00A708E8">
          <w:rPr>
            <w:lang w:eastAsia="ja-JP"/>
          </w:rPr>
          <w:delText xml:space="preserve"> and possible new SA6 capabilities and interfaces.</w:delText>
        </w:r>
      </w:del>
    </w:p>
    <w:p w14:paraId="7F648373" w14:textId="6D4E3C21" w:rsidR="00A708E8" w:rsidRDefault="00A708E8" w:rsidP="00A708E8">
      <w:pPr>
        <w:rPr>
          <w:ins w:id="129" w:author="[Ericsson] Wenliang Xu SA6#60" w:date="2024-04-01T20:29:00Z"/>
          <w:lang w:eastAsia="zh-CN"/>
        </w:rPr>
      </w:pPr>
      <w:ins w:id="130" w:author="[Ericsson] Wenliang Xu SA6#60" w:date="2024-04-01T20:29:00Z">
        <w:r>
          <w:rPr>
            <w:lang w:eastAsia="ja-JP"/>
          </w:rPr>
          <w:lastRenderedPageBreak/>
          <w:t>Th</w:t>
        </w:r>
      </w:ins>
      <w:ins w:id="131" w:author="[Ericsson] Wenliang Xu SA6#60" w:date="2024-04-01T21:27:00Z">
        <w:r w:rsidR="00CD092D">
          <w:rPr>
            <w:lang w:eastAsia="ja-JP"/>
          </w:rPr>
          <w:t>is solution</w:t>
        </w:r>
      </w:ins>
      <w:ins w:id="132" w:author="[Ericsson] Wenliang Xu SA6#60" w:date="2024-04-01T20:29:00Z">
        <w:r>
          <w:rPr>
            <w:lang w:eastAsia="ja-JP"/>
          </w:rPr>
          <w:t xml:space="preserve"> </w:t>
        </w:r>
      </w:ins>
      <w:ins w:id="133" w:author="[Ericsson] Wenliang Xu SA6#60" w:date="2024-04-01T21:27:00Z">
        <w:r w:rsidR="00CD092D">
          <w:rPr>
            <w:rFonts w:hint="eastAsia"/>
            <w:lang w:eastAsia="zh-CN"/>
          </w:rPr>
          <w:t>has</w:t>
        </w:r>
      </w:ins>
      <w:ins w:id="134" w:author="[Ericsson] Wenliang Xu SA6#60" w:date="2024-04-01T20:29:00Z">
        <w:r>
          <w:rPr>
            <w:lang w:eastAsia="ja-JP"/>
          </w:rPr>
          <w:t xml:space="preserve"> no architecture impacts to EDGEAPP.</w:t>
        </w:r>
      </w:ins>
      <w:ins w:id="135" w:author="[Ericsson] Wenliang Xu SA6#60" w:date="2024-04-08T16:43:00Z">
        <w:r w:rsidR="007F7BB4">
          <w:rPr>
            <w:lang w:eastAsia="ja-JP"/>
          </w:rPr>
          <w:t xml:space="preserve"> Under the existing EDGEAPP architecture, the</w:t>
        </w:r>
      </w:ins>
      <w:ins w:id="136" w:author="[Ericsson] Wenliang Xu SA6#60" w:date="2024-04-08T16:44:00Z">
        <w:r w:rsidR="00603079">
          <w:rPr>
            <w:lang w:eastAsia="ja-JP"/>
          </w:rPr>
          <w:t xml:space="preserve"> service provisioning </w:t>
        </w:r>
      </w:ins>
      <w:ins w:id="137" w:author="[Ericsson] Wenliang Xu SA6#60" w:date="2024-04-08T16:45:00Z">
        <w:r w:rsidR="00F31328">
          <w:rPr>
            <w:lang w:eastAsia="ja-JP"/>
          </w:rPr>
          <w:t>procedure is enhanced to support diffe</w:t>
        </w:r>
      </w:ins>
      <w:ins w:id="138" w:author="[Ericsson] Wenliang Xu SA6#60" w:date="2024-04-08T16:46:00Z">
        <w:r w:rsidR="00F31328">
          <w:rPr>
            <w:lang w:eastAsia="ja-JP"/>
          </w:rPr>
          <w:t>rent cases in service continuity.</w:t>
        </w:r>
      </w:ins>
    </w:p>
    <w:p w14:paraId="55284190" w14:textId="77777777" w:rsidR="007857A1" w:rsidRPr="00D7706D" w:rsidRDefault="007857A1" w:rsidP="007857A1">
      <w:pPr>
        <w:pStyle w:val="Heading4"/>
      </w:pPr>
      <w:bookmarkStart w:id="139" w:name="_Toc160708075"/>
      <w:r>
        <w:t>7</w:t>
      </w:r>
      <w:r w:rsidRPr="00D7706D">
        <w:t>.</w:t>
      </w:r>
      <w:r>
        <w:t>2.</w:t>
      </w:r>
      <w:r>
        <w:rPr>
          <w:lang w:eastAsia="zh-CN"/>
        </w:rPr>
        <w:t>1</w:t>
      </w:r>
      <w:r w:rsidRPr="00D7706D">
        <w:t>.</w:t>
      </w:r>
      <w:r>
        <w:t>3</w:t>
      </w:r>
      <w:r w:rsidRPr="00D7706D">
        <w:tab/>
      </w:r>
      <w:r>
        <w:rPr>
          <w:lang w:eastAsia="zh-CN"/>
        </w:rPr>
        <w:t>Corresponding APIs</w:t>
      </w:r>
      <w:bookmarkEnd w:id="139"/>
    </w:p>
    <w:p w14:paraId="04680C5B" w14:textId="77777777" w:rsidR="007857A1" w:rsidRDefault="007857A1" w:rsidP="007857A1">
      <w:pPr>
        <w:pStyle w:val="EditorsNote"/>
        <w:rPr>
          <w:lang w:eastAsia="zh-CN"/>
        </w:rPr>
      </w:pPr>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p>
    <w:p w14:paraId="26AEA6C6" w14:textId="77777777" w:rsidR="007857A1" w:rsidRPr="00D7706D" w:rsidRDefault="007857A1" w:rsidP="007857A1">
      <w:pPr>
        <w:pStyle w:val="Heading4"/>
      </w:pPr>
      <w:bookmarkStart w:id="140" w:name="_Toc532993748"/>
      <w:bookmarkStart w:id="141" w:name="_Toc78314761"/>
      <w:bookmarkStart w:id="142" w:name="_Toc160708076"/>
      <w:r>
        <w:t>7</w:t>
      </w:r>
      <w:r w:rsidRPr="00D7706D">
        <w:t>.</w:t>
      </w:r>
      <w:r>
        <w:t>2.</w:t>
      </w:r>
      <w:r>
        <w:rPr>
          <w:lang w:eastAsia="zh-CN"/>
        </w:rPr>
        <w:t>1</w:t>
      </w:r>
      <w:r w:rsidRPr="00D7706D">
        <w:t>.</w:t>
      </w:r>
      <w:r>
        <w:rPr>
          <w:lang w:eastAsia="zh-CN"/>
        </w:rPr>
        <w:t>4</w:t>
      </w:r>
      <w:r w:rsidRPr="00D7706D">
        <w:tab/>
      </w:r>
      <w:r>
        <w:rPr>
          <w:rFonts w:hint="eastAsia"/>
          <w:lang w:eastAsia="zh-CN"/>
        </w:rPr>
        <w:t>Solution e</w:t>
      </w:r>
      <w:r w:rsidRPr="00D7706D">
        <w:t>valuation</w:t>
      </w:r>
      <w:bookmarkEnd w:id="140"/>
      <w:bookmarkEnd w:id="141"/>
      <w:bookmarkEnd w:id="142"/>
    </w:p>
    <w:p w14:paraId="1540B7C0" w14:textId="415B8375" w:rsidR="007857A1" w:rsidRPr="00DE0D54" w:rsidRDefault="007857A1" w:rsidP="007857A1">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bookmarkEnd w:id="1"/>
    <w:bookmarkEnd w:id="2"/>
    <w:bookmarkEnd w:id="3"/>
    <w:bookmarkEnd w:id="4"/>
    <w:p w14:paraId="603620B3"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ED191" w14:textId="77777777" w:rsidR="00714C0B" w:rsidRDefault="00714C0B">
      <w:r>
        <w:separator/>
      </w:r>
    </w:p>
  </w:endnote>
  <w:endnote w:type="continuationSeparator" w:id="0">
    <w:p w14:paraId="45E90277" w14:textId="77777777" w:rsidR="00714C0B" w:rsidRDefault="00714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BCDE4" w14:textId="77777777" w:rsidR="00714C0B" w:rsidRDefault="00714C0B">
      <w:r>
        <w:separator/>
      </w:r>
    </w:p>
  </w:footnote>
  <w:footnote w:type="continuationSeparator" w:id="0">
    <w:p w14:paraId="030751E4" w14:textId="77777777" w:rsidR="00714C0B" w:rsidRDefault="00714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98418"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E5304E"/>
    <w:multiLevelType w:val="hybridMultilevel"/>
    <w:tmpl w:val="67828326"/>
    <w:lvl w:ilvl="0" w:tplc="5FC809CE">
      <w:start w:val="1"/>
      <w:numFmt w:val="decimal"/>
      <w:lvlText w:val="%1)"/>
      <w:lvlJc w:val="left"/>
      <w:pPr>
        <w:ind w:left="644" w:hanging="360"/>
      </w:pPr>
      <w:rPr>
        <w:rFonts w:hint="default"/>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3"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1207528927">
    <w:abstractNumId w:val="1"/>
  </w:num>
  <w:num w:numId="2" w16cid:durableId="2130851653">
    <w:abstractNumId w:val="8"/>
  </w:num>
  <w:num w:numId="3" w16cid:durableId="759256442">
    <w:abstractNumId w:val="7"/>
  </w:num>
  <w:num w:numId="4" w16cid:durableId="2005618916">
    <w:abstractNumId w:val="6"/>
  </w:num>
  <w:num w:numId="5" w16cid:durableId="198784537">
    <w:abstractNumId w:val="4"/>
  </w:num>
  <w:num w:numId="6" w16cid:durableId="557013695">
    <w:abstractNumId w:val="9"/>
  </w:num>
  <w:num w:numId="7" w16cid:durableId="1775831589">
    <w:abstractNumId w:val="0"/>
    <w:lvlOverride w:ilvl="0">
      <w:lvl w:ilvl="0">
        <w:numFmt w:val="lowerLetter"/>
        <w:lvlText w:val="%1."/>
        <w:lvlJc w:val="left"/>
      </w:lvl>
    </w:lvlOverride>
  </w:num>
  <w:num w:numId="8" w16cid:durableId="190071447">
    <w:abstractNumId w:val="3"/>
  </w:num>
  <w:num w:numId="9" w16cid:durableId="359741538">
    <w:abstractNumId w:val="5"/>
  </w:num>
  <w:num w:numId="10" w16cid:durableId="1492968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rson w15:author="[Ericsson] Wenliang Xu SA6#60 v2">
    <w15:presenceInfo w15:providerId="None" w15:userId="[Ericsson] Wenliang Xu SA6#60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76"/>
    <w:rsid w:val="00001D9B"/>
    <w:rsid w:val="000022D7"/>
    <w:rsid w:val="00004319"/>
    <w:rsid w:val="00004E23"/>
    <w:rsid w:val="00004E42"/>
    <w:rsid w:val="00006484"/>
    <w:rsid w:val="00006658"/>
    <w:rsid w:val="00006C0B"/>
    <w:rsid w:val="00006D31"/>
    <w:rsid w:val="00007503"/>
    <w:rsid w:val="0001192F"/>
    <w:rsid w:val="00014982"/>
    <w:rsid w:val="00014CDE"/>
    <w:rsid w:val="000164C4"/>
    <w:rsid w:val="00020DD5"/>
    <w:rsid w:val="00022E4A"/>
    <w:rsid w:val="00023C67"/>
    <w:rsid w:val="00025615"/>
    <w:rsid w:val="000259DC"/>
    <w:rsid w:val="00025B22"/>
    <w:rsid w:val="00026636"/>
    <w:rsid w:val="00026B8F"/>
    <w:rsid w:val="00026D45"/>
    <w:rsid w:val="0002761F"/>
    <w:rsid w:val="000314CF"/>
    <w:rsid w:val="000321B7"/>
    <w:rsid w:val="00033C83"/>
    <w:rsid w:val="00033D96"/>
    <w:rsid w:val="000366DB"/>
    <w:rsid w:val="00040490"/>
    <w:rsid w:val="00042FF2"/>
    <w:rsid w:val="0004490E"/>
    <w:rsid w:val="000460C5"/>
    <w:rsid w:val="000464C4"/>
    <w:rsid w:val="0005042D"/>
    <w:rsid w:val="000517D3"/>
    <w:rsid w:val="00052CCC"/>
    <w:rsid w:val="00055D13"/>
    <w:rsid w:val="00057128"/>
    <w:rsid w:val="00057D8C"/>
    <w:rsid w:val="0006021D"/>
    <w:rsid w:val="000613D5"/>
    <w:rsid w:val="00062D64"/>
    <w:rsid w:val="0006361F"/>
    <w:rsid w:val="000636AB"/>
    <w:rsid w:val="00063D81"/>
    <w:rsid w:val="000649E3"/>
    <w:rsid w:val="00064CB8"/>
    <w:rsid w:val="00064D4B"/>
    <w:rsid w:val="00067BCD"/>
    <w:rsid w:val="00067DE9"/>
    <w:rsid w:val="00071197"/>
    <w:rsid w:val="0007340A"/>
    <w:rsid w:val="00073417"/>
    <w:rsid w:val="00073DD7"/>
    <w:rsid w:val="00074277"/>
    <w:rsid w:val="00075822"/>
    <w:rsid w:val="000853D9"/>
    <w:rsid w:val="00087A54"/>
    <w:rsid w:val="00087BF6"/>
    <w:rsid w:val="00087F8E"/>
    <w:rsid w:val="00090A58"/>
    <w:rsid w:val="000910BA"/>
    <w:rsid w:val="00091ABD"/>
    <w:rsid w:val="00093ECB"/>
    <w:rsid w:val="00094E2D"/>
    <w:rsid w:val="000962F4"/>
    <w:rsid w:val="00096F79"/>
    <w:rsid w:val="00097291"/>
    <w:rsid w:val="000977FC"/>
    <w:rsid w:val="00097812"/>
    <w:rsid w:val="0009790E"/>
    <w:rsid w:val="000A1C77"/>
    <w:rsid w:val="000A3482"/>
    <w:rsid w:val="000A5BBF"/>
    <w:rsid w:val="000A5FEF"/>
    <w:rsid w:val="000B0854"/>
    <w:rsid w:val="000B1BED"/>
    <w:rsid w:val="000B4D69"/>
    <w:rsid w:val="000B59F2"/>
    <w:rsid w:val="000B62B2"/>
    <w:rsid w:val="000B6310"/>
    <w:rsid w:val="000B7B69"/>
    <w:rsid w:val="000C01BB"/>
    <w:rsid w:val="000C0B5F"/>
    <w:rsid w:val="000C23A9"/>
    <w:rsid w:val="000C348D"/>
    <w:rsid w:val="000C42A5"/>
    <w:rsid w:val="000C4E9F"/>
    <w:rsid w:val="000C563A"/>
    <w:rsid w:val="000C56A3"/>
    <w:rsid w:val="000C6598"/>
    <w:rsid w:val="000C6898"/>
    <w:rsid w:val="000D2B56"/>
    <w:rsid w:val="000D378F"/>
    <w:rsid w:val="000D4611"/>
    <w:rsid w:val="000D48D4"/>
    <w:rsid w:val="000D5A5D"/>
    <w:rsid w:val="000D7A13"/>
    <w:rsid w:val="000E01ED"/>
    <w:rsid w:val="000E2AB1"/>
    <w:rsid w:val="000E3CC6"/>
    <w:rsid w:val="000E526C"/>
    <w:rsid w:val="000E52D2"/>
    <w:rsid w:val="000E5849"/>
    <w:rsid w:val="000E6D8A"/>
    <w:rsid w:val="000E7630"/>
    <w:rsid w:val="000E7874"/>
    <w:rsid w:val="000F0A99"/>
    <w:rsid w:val="000F2F5C"/>
    <w:rsid w:val="000F3814"/>
    <w:rsid w:val="000F61E5"/>
    <w:rsid w:val="000F622B"/>
    <w:rsid w:val="000F73CB"/>
    <w:rsid w:val="000F7603"/>
    <w:rsid w:val="000F76CD"/>
    <w:rsid w:val="00101859"/>
    <w:rsid w:val="0010285D"/>
    <w:rsid w:val="00102FCC"/>
    <w:rsid w:val="0010427E"/>
    <w:rsid w:val="001067F9"/>
    <w:rsid w:val="0010733A"/>
    <w:rsid w:val="00107AA0"/>
    <w:rsid w:val="00107AAB"/>
    <w:rsid w:val="00111115"/>
    <w:rsid w:val="001119D1"/>
    <w:rsid w:val="001151D5"/>
    <w:rsid w:val="00120613"/>
    <w:rsid w:val="0012129C"/>
    <w:rsid w:val="001224F5"/>
    <w:rsid w:val="001236B4"/>
    <w:rsid w:val="00125382"/>
    <w:rsid w:val="00126F88"/>
    <w:rsid w:val="0012798E"/>
    <w:rsid w:val="00130577"/>
    <w:rsid w:val="00131242"/>
    <w:rsid w:val="001315DB"/>
    <w:rsid w:val="00132246"/>
    <w:rsid w:val="00132EBE"/>
    <w:rsid w:val="001338CA"/>
    <w:rsid w:val="00133F89"/>
    <w:rsid w:val="0013406C"/>
    <w:rsid w:val="00134201"/>
    <w:rsid w:val="00134215"/>
    <w:rsid w:val="0013455A"/>
    <w:rsid w:val="00134DF5"/>
    <w:rsid w:val="0013504C"/>
    <w:rsid w:val="00136861"/>
    <w:rsid w:val="001371BE"/>
    <w:rsid w:val="001421A7"/>
    <w:rsid w:val="001430CA"/>
    <w:rsid w:val="00152359"/>
    <w:rsid w:val="001526CE"/>
    <w:rsid w:val="00153FFD"/>
    <w:rsid w:val="001553AD"/>
    <w:rsid w:val="00156707"/>
    <w:rsid w:val="00157690"/>
    <w:rsid w:val="00157C96"/>
    <w:rsid w:val="00160B41"/>
    <w:rsid w:val="00160E0A"/>
    <w:rsid w:val="00160EE3"/>
    <w:rsid w:val="00162B95"/>
    <w:rsid w:val="00165FC0"/>
    <w:rsid w:val="001665B5"/>
    <w:rsid w:val="001722CD"/>
    <w:rsid w:val="00173261"/>
    <w:rsid w:val="001758BF"/>
    <w:rsid w:val="0017769D"/>
    <w:rsid w:val="00180BCC"/>
    <w:rsid w:val="00180FA2"/>
    <w:rsid w:val="00183DD0"/>
    <w:rsid w:val="0018757E"/>
    <w:rsid w:val="00191568"/>
    <w:rsid w:val="001917A2"/>
    <w:rsid w:val="00191B8E"/>
    <w:rsid w:val="00192D8F"/>
    <w:rsid w:val="001935A6"/>
    <w:rsid w:val="00194D98"/>
    <w:rsid w:val="00195D3F"/>
    <w:rsid w:val="00196BB4"/>
    <w:rsid w:val="0019729A"/>
    <w:rsid w:val="00197B8E"/>
    <w:rsid w:val="001A0C4D"/>
    <w:rsid w:val="001A27D7"/>
    <w:rsid w:val="001A3370"/>
    <w:rsid w:val="001A4699"/>
    <w:rsid w:val="001A4CD9"/>
    <w:rsid w:val="001B03EA"/>
    <w:rsid w:val="001B2279"/>
    <w:rsid w:val="001B2898"/>
    <w:rsid w:val="001B33EF"/>
    <w:rsid w:val="001B362C"/>
    <w:rsid w:val="001B3ADD"/>
    <w:rsid w:val="001B3E13"/>
    <w:rsid w:val="001B51CF"/>
    <w:rsid w:val="001C0092"/>
    <w:rsid w:val="001C3CCE"/>
    <w:rsid w:val="001C5E0D"/>
    <w:rsid w:val="001C5E27"/>
    <w:rsid w:val="001C5E85"/>
    <w:rsid w:val="001C6847"/>
    <w:rsid w:val="001C6B08"/>
    <w:rsid w:val="001D0A34"/>
    <w:rsid w:val="001D489D"/>
    <w:rsid w:val="001D75C0"/>
    <w:rsid w:val="001E07BC"/>
    <w:rsid w:val="001E2A74"/>
    <w:rsid w:val="001E41F3"/>
    <w:rsid w:val="001E5A1C"/>
    <w:rsid w:val="001F131F"/>
    <w:rsid w:val="001F2257"/>
    <w:rsid w:val="001F2698"/>
    <w:rsid w:val="00200BB9"/>
    <w:rsid w:val="00200F8B"/>
    <w:rsid w:val="00200FCC"/>
    <w:rsid w:val="00201225"/>
    <w:rsid w:val="00201692"/>
    <w:rsid w:val="0020225A"/>
    <w:rsid w:val="00203FA7"/>
    <w:rsid w:val="00204EBA"/>
    <w:rsid w:val="00204F55"/>
    <w:rsid w:val="002055DD"/>
    <w:rsid w:val="00205AB5"/>
    <w:rsid w:val="00206746"/>
    <w:rsid w:val="002100CD"/>
    <w:rsid w:val="002102F7"/>
    <w:rsid w:val="00210795"/>
    <w:rsid w:val="00210E61"/>
    <w:rsid w:val="00212FF7"/>
    <w:rsid w:val="002139DF"/>
    <w:rsid w:val="0021544F"/>
    <w:rsid w:val="002168A3"/>
    <w:rsid w:val="0022083B"/>
    <w:rsid w:val="00220D74"/>
    <w:rsid w:val="002213BC"/>
    <w:rsid w:val="00221847"/>
    <w:rsid w:val="00221898"/>
    <w:rsid w:val="0022228A"/>
    <w:rsid w:val="00222CB5"/>
    <w:rsid w:val="00222EE5"/>
    <w:rsid w:val="00223839"/>
    <w:rsid w:val="00227681"/>
    <w:rsid w:val="0022779E"/>
    <w:rsid w:val="00231B00"/>
    <w:rsid w:val="00232BFB"/>
    <w:rsid w:val="00232D54"/>
    <w:rsid w:val="00236A0E"/>
    <w:rsid w:val="00237198"/>
    <w:rsid w:val="0024264C"/>
    <w:rsid w:val="002459F5"/>
    <w:rsid w:val="00247FAF"/>
    <w:rsid w:val="00250413"/>
    <w:rsid w:val="002531A2"/>
    <w:rsid w:val="00253640"/>
    <w:rsid w:val="00260895"/>
    <w:rsid w:val="00262BAD"/>
    <w:rsid w:val="002636EB"/>
    <w:rsid w:val="002659DA"/>
    <w:rsid w:val="002708A7"/>
    <w:rsid w:val="002716E3"/>
    <w:rsid w:val="002734CC"/>
    <w:rsid w:val="00275820"/>
    <w:rsid w:val="00275D12"/>
    <w:rsid w:val="002766B6"/>
    <w:rsid w:val="00280EB9"/>
    <w:rsid w:val="0028211D"/>
    <w:rsid w:val="0028308F"/>
    <w:rsid w:val="00284088"/>
    <w:rsid w:val="0029095F"/>
    <w:rsid w:val="00290C62"/>
    <w:rsid w:val="00292323"/>
    <w:rsid w:val="00293068"/>
    <w:rsid w:val="00295B6A"/>
    <w:rsid w:val="00296B22"/>
    <w:rsid w:val="002977E5"/>
    <w:rsid w:val="00297FD0"/>
    <w:rsid w:val="002A0DDC"/>
    <w:rsid w:val="002A18CD"/>
    <w:rsid w:val="002A3345"/>
    <w:rsid w:val="002A412E"/>
    <w:rsid w:val="002A4E6C"/>
    <w:rsid w:val="002A5CAA"/>
    <w:rsid w:val="002A77C2"/>
    <w:rsid w:val="002B0285"/>
    <w:rsid w:val="002B14EA"/>
    <w:rsid w:val="002B1F0E"/>
    <w:rsid w:val="002B25CD"/>
    <w:rsid w:val="002B38EA"/>
    <w:rsid w:val="002B39E8"/>
    <w:rsid w:val="002B3A6F"/>
    <w:rsid w:val="002B467A"/>
    <w:rsid w:val="002B61E0"/>
    <w:rsid w:val="002B6C17"/>
    <w:rsid w:val="002B6EFB"/>
    <w:rsid w:val="002C2E90"/>
    <w:rsid w:val="002C2F20"/>
    <w:rsid w:val="002C30E3"/>
    <w:rsid w:val="002C3548"/>
    <w:rsid w:val="002C4862"/>
    <w:rsid w:val="002C5357"/>
    <w:rsid w:val="002C5E50"/>
    <w:rsid w:val="002C724D"/>
    <w:rsid w:val="002C7FB6"/>
    <w:rsid w:val="002D16C0"/>
    <w:rsid w:val="002D26CE"/>
    <w:rsid w:val="002D2D7D"/>
    <w:rsid w:val="002D42BF"/>
    <w:rsid w:val="002D656A"/>
    <w:rsid w:val="002D7082"/>
    <w:rsid w:val="002D749F"/>
    <w:rsid w:val="002E2A08"/>
    <w:rsid w:val="002E2B84"/>
    <w:rsid w:val="002E3806"/>
    <w:rsid w:val="002E717E"/>
    <w:rsid w:val="002E77FC"/>
    <w:rsid w:val="002E7B37"/>
    <w:rsid w:val="002F1B45"/>
    <w:rsid w:val="002F541E"/>
    <w:rsid w:val="002F6660"/>
    <w:rsid w:val="00301488"/>
    <w:rsid w:val="00302A47"/>
    <w:rsid w:val="0030429E"/>
    <w:rsid w:val="0030552B"/>
    <w:rsid w:val="00305A65"/>
    <w:rsid w:val="00306443"/>
    <w:rsid w:val="003067FA"/>
    <w:rsid w:val="00307245"/>
    <w:rsid w:val="00307965"/>
    <w:rsid w:val="00312581"/>
    <w:rsid w:val="00312D23"/>
    <w:rsid w:val="003131B7"/>
    <w:rsid w:val="003144E8"/>
    <w:rsid w:val="00315F46"/>
    <w:rsid w:val="00317DF6"/>
    <w:rsid w:val="00320899"/>
    <w:rsid w:val="00324837"/>
    <w:rsid w:val="0032571A"/>
    <w:rsid w:val="0032655B"/>
    <w:rsid w:val="00330DAA"/>
    <w:rsid w:val="0033105B"/>
    <w:rsid w:val="00332742"/>
    <w:rsid w:val="00332BBF"/>
    <w:rsid w:val="00333B83"/>
    <w:rsid w:val="00334709"/>
    <w:rsid w:val="00335F55"/>
    <w:rsid w:val="00336D23"/>
    <w:rsid w:val="00337661"/>
    <w:rsid w:val="00341176"/>
    <w:rsid w:val="00341870"/>
    <w:rsid w:val="00343C1C"/>
    <w:rsid w:val="003452D2"/>
    <w:rsid w:val="003455CC"/>
    <w:rsid w:val="00346B3E"/>
    <w:rsid w:val="003479CA"/>
    <w:rsid w:val="00347CAD"/>
    <w:rsid w:val="00351497"/>
    <w:rsid w:val="003517CB"/>
    <w:rsid w:val="003518A8"/>
    <w:rsid w:val="00351B0C"/>
    <w:rsid w:val="00351B8C"/>
    <w:rsid w:val="003529A5"/>
    <w:rsid w:val="00353C35"/>
    <w:rsid w:val="00354185"/>
    <w:rsid w:val="00355104"/>
    <w:rsid w:val="00356675"/>
    <w:rsid w:val="00360124"/>
    <w:rsid w:val="00360F3C"/>
    <w:rsid w:val="003618F2"/>
    <w:rsid w:val="00361F9D"/>
    <w:rsid w:val="00363C27"/>
    <w:rsid w:val="00364360"/>
    <w:rsid w:val="00366A31"/>
    <w:rsid w:val="00367220"/>
    <w:rsid w:val="00367CE4"/>
    <w:rsid w:val="00370766"/>
    <w:rsid w:val="00372C9B"/>
    <w:rsid w:val="003736C5"/>
    <w:rsid w:val="0037419B"/>
    <w:rsid w:val="003765FE"/>
    <w:rsid w:val="00377117"/>
    <w:rsid w:val="00380118"/>
    <w:rsid w:val="00380F1B"/>
    <w:rsid w:val="00381B9A"/>
    <w:rsid w:val="0038216C"/>
    <w:rsid w:val="003847CD"/>
    <w:rsid w:val="00386452"/>
    <w:rsid w:val="003866B1"/>
    <w:rsid w:val="003867A8"/>
    <w:rsid w:val="003900E1"/>
    <w:rsid w:val="0039284F"/>
    <w:rsid w:val="00392DA2"/>
    <w:rsid w:val="00394891"/>
    <w:rsid w:val="00395BAA"/>
    <w:rsid w:val="00396A88"/>
    <w:rsid w:val="003A1307"/>
    <w:rsid w:val="003A1976"/>
    <w:rsid w:val="003A24A9"/>
    <w:rsid w:val="003A26DB"/>
    <w:rsid w:val="003A6C65"/>
    <w:rsid w:val="003A7306"/>
    <w:rsid w:val="003B0C5A"/>
    <w:rsid w:val="003B1D37"/>
    <w:rsid w:val="003B31A9"/>
    <w:rsid w:val="003B34A8"/>
    <w:rsid w:val="003B5952"/>
    <w:rsid w:val="003B7206"/>
    <w:rsid w:val="003B76D8"/>
    <w:rsid w:val="003B7F07"/>
    <w:rsid w:val="003C08DA"/>
    <w:rsid w:val="003C0B84"/>
    <w:rsid w:val="003C1478"/>
    <w:rsid w:val="003C2B2D"/>
    <w:rsid w:val="003C3696"/>
    <w:rsid w:val="003C6BEB"/>
    <w:rsid w:val="003D2DD5"/>
    <w:rsid w:val="003D400F"/>
    <w:rsid w:val="003D5A58"/>
    <w:rsid w:val="003D6E67"/>
    <w:rsid w:val="003D6F5C"/>
    <w:rsid w:val="003D790E"/>
    <w:rsid w:val="003D795A"/>
    <w:rsid w:val="003D7B85"/>
    <w:rsid w:val="003D7FFC"/>
    <w:rsid w:val="003E108A"/>
    <w:rsid w:val="003E2609"/>
    <w:rsid w:val="003E29EF"/>
    <w:rsid w:val="003E2B2C"/>
    <w:rsid w:val="003E4881"/>
    <w:rsid w:val="003E521F"/>
    <w:rsid w:val="003F00E8"/>
    <w:rsid w:val="003F0F37"/>
    <w:rsid w:val="003F1630"/>
    <w:rsid w:val="003F1A92"/>
    <w:rsid w:val="003F235A"/>
    <w:rsid w:val="003F27B3"/>
    <w:rsid w:val="003F458D"/>
    <w:rsid w:val="003F623B"/>
    <w:rsid w:val="003F63D8"/>
    <w:rsid w:val="003F755C"/>
    <w:rsid w:val="00400063"/>
    <w:rsid w:val="00401412"/>
    <w:rsid w:val="00401CE4"/>
    <w:rsid w:val="0040392E"/>
    <w:rsid w:val="0040638A"/>
    <w:rsid w:val="004120CD"/>
    <w:rsid w:val="004127B8"/>
    <w:rsid w:val="00414826"/>
    <w:rsid w:val="004156E6"/>
    <w:rsid w:val="004161C9"/>
    <w:rsid w:val="004164C9"/>
    <w:rsid w:val="00417539"/>
    <w:rsid w:val="0042095C"/>
    <w:rsid w:val="004237BA"/>
    <w:rsid w:val="00424985"/>
    <w:rsid w:val="00424B44"/>
    <w:rsid w:val="00424BDE"/>
    <w:rsid w:val="00425356"/>
    <w:rsid w:val="00425A80"/>
    <w:rsid w:val="00425E64"/>
    <w:rsid w:val="0042607D"/>
    <w:rsid w:val="004268EB"/>
    <w:rsid w:val="00430A37"/>
    <w:rsid w:val="00431380"/>
    <w:rsid w:val="004317CE"/>
    <w:rsid w:val="00433107"/>
    <w:rsid w:val="00433A57"/>
    <w:rsid w:val="00434D78"/>
    <w:rsid w:val="00435CA8"/>
    <w:rsid w:val="00436BAB"/>
    <w:rsid w:val="00441D75"/>
    <w:rsid w:val="00444FE9"/>
    <w:rsid w:val="00445737"/>
    <w:rsid w:val="004464E9"/>
    <w:rsid w:val="0045074F"/>
    <w:rsid w:val="00450870"/>
    <w:rsid w:val="004522C5"/>
    <w:rsid w:val="00454257"/>
    <w:rsid w:val="004543B0"/>
    <w:rsid w:val="004553A4"/>
    <w:rsid w:val="00455A3F"/>
    <w:rsid w:val="00456758"/>
    <w:rsid w:val="00456E85"/>
    <w:rsid w:val="00457E65"/>
    <w:rsid w:val="0046018F"/>
    <w:rsid w:val="00461398"/>
    <w:rsid w:val="00461CDD"/>
    <w:rsid w:val="00462076"/>
    <w:rsid w:val="004632FD"/>
    <w:rsid w:val="00464E51"/>
    <w:rsid w:val="004652EE"/>
    <w:rsid w:val="0046589F"/>
    <w:rsid w:val="00465F20"/>
    <w:rsid w:val="00466BAF"/>
    <w:rsid w:val="00467BCC"/>
    <w:rsid w:val="004710CE"/>
    <w:rsid w:val="00472102"/>
    <w:rsid w:val="00475345"/>
    <w:rsid w:val="00477DED"/>
    <w:rsid w:val="00480828"/>
    <w:rsid w:val="0048176F"/>
    <w:rsid w:val="004818B1"/>
    <w:rsid w:val="0048360D"/>
    <w:rsid w:val="0048370E"/>
    <w:rsid w:val="00483A22"/>
    <w:rsid w:val="00485392"/>
    <w:rsid w:val="00486FED"/>
    <w:rsid w:val="004870A3"/>
    <w:rsid w:val="0049014B"/>
    <w:rsid w:val="00491579"/>
    <w:rsid w:val="0049211E"/>
    <w:rsid w:val="004922DC"/>
    <w:rsid w:val="004958CC"/>
    <w:rsid w:val="0049670D"/>
    <w:rsid w:val="004969CE"/>
    <w:rsid w:val="00496FF8"/>
    <w:rsid w:val="0049782C"/>
    <w:rsid w:val="004A1015"/>
    <w:rsid w:val="004A1411"/>
    <w:rsid w:val="004A1BB0"/>
    <w:rsid w:val="004A4038"/>
    <w:rsid w:val="004A439E"/>
    <w:rsid w:val="004A6CE2"/>
    <w:rsid w:val="004A732A"/>
    <w:rsid w:val="004A736F"/>
    <w:rsid w:val="004A7451"/>
    <w:rsid w:val="004A7F89"/>
    <w:rsid w:val="004B0BAD"/>
    <w:rsid w:val="004B0C0D"/>
    <w:rsid w:val="004B2DD8"/>
    <w:rsid w:val="004B3274"/>
    <w:rsid w:val="004B45C8"/>
    <w:rsid w:val="004B6BEA"/>
    <w:rsid w:val="004B7D87"/>
    <w:rsid w:val="004C0D22"/>
    <w:rsid w:val="004C34B4"/>
    <w:rsid w:val="004C4EE3"/>
    <w:rsid w:val="004C5402"/>
    <w:rsid w:val="004C5FBB"/>
    <w:rsid w:val="004D2EAB"/>
    <w:rsid w:val="004D3411"/>
    <w:rsid w:val="004D3D26"/>
    <w:rsid w:val="004D4160"/>
    <w:rsid w:val="004D7590"/>
    <w:rsid w:val="004D75AF"/>
    <w:rsid w:val="004E0537"/>
    <w:rsid w:val="004E1F14"/>
    <w:rsid w:val="004E29EE"/>
    <w:rsid w:val="004E2BC9"/>
    <w:rsid w:val="004E302C"/>
    <w:rsid w:val="004E39A9"/>
    <w:rsid w:val="004E4218"/>
    <w:rsid w:val="004E42CF"/>
    <w:rsid w:val="004E4C16"/>
    <w:rsid w:val="004E5526"/>
    <w:rsid w:val="004E7095"/>
    <w:rsid w:val="004F0387"/>
    <w:rsid w:val="004F294D"/>
    <w:rsid w:val="004F2A57"/>
    <w:rsid w:val="004F4DBB"/>
    <w:rsid w:val="004F55C6"/>
    <w:rsid w:val="004F61C8"/>
    <w:rsid w:val="004F6DBD"/>
    <w:rsid w:val="004F7F0F"/>
    <w:rsid w:val="0050324B"/>
    <w:rsid w:val="0050405F"/>
    <w:rsid w:val="00506228"/>
    <w:rsid w:val="0050780D"/>
    <w:rsid w:val="00507AB0"/>
    <w:rsid w:val="00510053"/>
    <w:rsid w:val="00510A38"/>
    <w:rsid w:val="005122A5"/>
    <w:rsid w:val="00512BBB"/>
    <w:rsid w:val="00512FC9"/>
    <w:rsid w:val="00515210"/>
    <w:rsid w:val="005162B2"/>
    <w:rsid w:val="005167FF"/>
    <w:rsid w:val="0051716B"/>
    <w:rsid w:val="00520D59"/>
    <w:rsid w:val="00521039"/>
    <w:rsid w:val="00525DE5"/>
    <w:rsid w:val="00527062"/>
    <w:rsid w:val="005271AA"/>
    <w:rsid w:val="00531416"/>
    <w:rsid w:val="00532645"/>
    <w:rsid w:val="00532ACD"/>
    <w:rsid w:val="0053317C"/>
    <w:rsid w:val="0053591E"/>
    <w:rsid w:val="00535FDF"/>
    <w:rsid w:val="00536618"/>
    <w:rsid w:val="00537C0F"/>
    <w:rsid w:val="00540C6F"/>
    <w:rsid w:val="005462A3"/>
    <w:rsid w:val="005502DE"/>
    <w:rsid w:val="00552157"/>
    <w:rsid w:val="0055557E"/>
    <w:rsid w:val="00555713"/>
    <w:rsid w:val="00555A02"/>
    <w:rsid w:val="00556777"/>
    <w:rsid w:val="005578EB"/>
    <w:rsid w:val="00560D21"/>
    <w:rsid w:val="00561297"/>
    <w:rsid w:val="00564015"/>
    <w:rsid w:val="005652DF"/>
    <w:rsid w:val="005660BD"/>
    <w:rsid w:val="00566326"/>
    <w:rsid w:val="005667A8"/>
    <w:rsid w:val="00567FC9"/>
    <w:rsid w:val="00570DB8"/>
    <w:rsid w:val="005715AF"/>
    <w:rsid w:val="00582A85"/>
    <w:rsid w:val="00582F9C"/>
    <w:rsid w:val="00584F8D"/>
    <w:rsid w:val="00585996"/>
    <w:rsid w:val="00585B34"/>
    <w:rsid w:val="0058703A"/>
    <w:rsid w:val="00587239"/>
    <w:rsid w:val="00590FBB"/>
    <w:rsid w:val="0059160F"/>
    <w:rsid w:val="0059164D"/>
    <w:rsid w:val="00593742"/>
    <w:rsid w:val="0059409E"/>
    <w:rsid w:val="005963F1"/>
    <w:rsid w:val="00596CBF"/>
    <w:rsid w:val="005A3784"/>
    <w:rsid w:val="005A3A91"/>
    <w:rsid w:val="005A3F92"/>
    <w:rsid w:val="005A428B"/>
    <w:rsid w:val="005A4FEF"/>
    <w:rsid w:val="005B057E"/>
    <w:rsid w:val="005B0E71"/>
    <w:rsid w:val="005B18DA"/>
    <w:rsid w:val="005B347E"/>
    <w:rsid w:val="005B352D"/>
    <w:rsid w:val="005B3841"/>
    <w:rsid w:val="005B5542"/>
    <w:rsid w:val="005B5D33"/>
    <w:rsid w:val="005B6379"/>
    <w:rsid w:val="005C0328"/>
    <w:rsid w:val="005C1314"/>
    <w:rsid w:val="005C1635"/>
    <w:rsid w:val="005C1F16"/>
    <w:rsid w:val="005C4066"/>
    <w:rsid w:val="005C4A9F"/>
    <w:rsid w:val="005C5C3B"/>
    <w:rsid w:val="005C62F1"/>
    <w:rsid w:val="005C6324"/>
    <w:rsid w:val="005D012F"/>
    <w:rsid w:val="005D01AB"/>
    <w:rsid w:val="005D158C"/>
    <w:rsid w:val="005D1A4D"/>
    <w:rsid w:val="005D22A6"/>
    <w:rsid w:val="005D3100"/>
    <w:rsid w:val="005D5305"/>
    <w:rsid w:val="005D6006"/>
    <w:rsid w:val="005D65E5"/>
    <w:rsid w:val="005D7142"/>
    <w:rsid w:val="005D773F"/>
    <w:rsid w:val="005D780C"/>
    <w:rsid w:val="005E1865"/>
    <w:rsid w:val="005E1AB7"/>
    <w:rsid w:val="005E1DC7"/>
    <w:rsid w:val="005E206D"/>
    <w:rsid w:val="005E2C44"/>
    <w:rsid w:val="005E4036"/>
    <w:rsid w:val="005E4909"/>
    <w:rsid w:val="005E4DDF"/>
    <w:rsid w:val="005E5872"/>
    <w:rsid w:val="005E6CBA"/>
    <w:rsid w:val="005E6D92"/>
    <w:rsid w:val="005E7780"/>
    <w:rsid w:val="005F255B"/>
    <w:rsid w:val="005F607E"/>
    <w:rsid w:val="005F6BB2"/>
    <w:rsid w:val="005F7723"/>
    <w:rsid w:val="00600495"/>
    <w:rsid w:val="00600DC4"/>
    <w:rsid w:val="00601284"/>
    <w:rsid w:val="00602F42"/>
    <w:rsid w:val="00603079"/>
    <w:rsid w:val="00603156"/>
    <w:rsid w:val="00603517"/>
    <w:rsid w:val="0060593E"/>
    <w:rsid w:val="00607274"/>
    <w:rsid w:val="00607CA1"/>
    <w:rsid w:val="006104C1"/>
    <w:rsid w:val="00610D45"/>
    <w:rsid w:val="00611E9D"/>
    <w:rsid w:val="00614BE0"/>
    <w:rsid w:val="006168C3"/>
    <w:rsid w:val="006176AA"/>
    <w:rsid w:val="00617D11"/>
    <w:rsid w:val="00620563"/>
    <w:rsid w:val="00621DF6"/>
    <w:rsid w:val="006229E3"/>
    <w:rsid w:val="006269D7"/>
    <w:rsid w:val="0062779A"/>
    <w:rsid w:val="00631680"/>
    <w:rsid w:val="00632637"/>
    <w:rsid w:val="006326BC"/>
    <w:rsid w:val="006328F4"/>
    <w:rsid w:val="00633449"/>
    <w:rsid w:val="006343C0"/>
    <w:rsid w:val="006362F9"/>
    <w:rsid w:val="00637F03"/>
    <w:rsid w:val="00640180"/>
    <w:rsid w:val="006413AA"/>
    <w:rsid w:val="00642835"/>
    <w:rsid w:val="006443ED"/>
    <w:rsid w:val="006447D7"/>
    <w:rsid w:val="00647EAA"/>
    <w:rsid w:val="0065003E"/>
    <w:rsid w:val="006502F8"/>
    <w:rsid w:val="006509A2"/>
    <w:rsid w:val="00650D53"/>
    <w:rsid w:val="00654304"/>
    <w:rsid w:val="00654B97"/>
    <w:rsid w:val="006553CA"/>
    <w:rsid w:val="00660056"/>
    <w:rsid w:val="006600CD"/>
    <w:rsid w:val="00661454"/>
    <w:rsid w:val="00662AED"/>
    <w:rsid w:val="00662C50"/>
    <w:rsid w:val="00662DFC"/>
    <w:rsid w:val="00665EA1"/>
    <w:rsid w:val="00670E5D"/>
    <w:rsid w:val="006738AD"/>
    <w:rsid w:val="00675E2F"/>
    <w:rsid w:val="00676AC3"/>
    <w:rsid w:val="0067773D"/>
    <w:rsid w:val="006800CB"/>
    <w:rsid w:val="00681DA1"/>
    <w:rsid w:val="00683242"/>
    <w:rsid w:val="0068471F"/>
    <w:rsid w:val="00684D6E"/>
    <w:rsid w:val="006874DC"/>
    <w:rsid w:val="00687AF4"/>
    <w:rsid w:val="00690ED5"/>
    <w:rsid w:val="0069127A"/>
    <w:rsid w:val="0069436A"/>
    <w:rsid w:val="00695EBE"/>
    <w:rsid w:val="00696B79"/>
    <w:rsid w:val="006A0532"/>
    <w:rsid w:val="006A0945"/>
    <w:rsid w:val="006A0FAB"/>
    <w:rsid w:val="006A151B"/>
    <w:rsid w:val="006A19F1"/>
    <w:rsid w:val="006A3C64"/>
    <w:rsid w:val="006A6ADE"/>
    <w:rsid w:val="006B2B63"/>
    <w:rsid w:val="006B6B93"/>
    <w:rsid w:val="006C170D"/>
    <w:rsid w:val="006C2407"/>
    <w:rsid w:val="006C4F74"/>
    <w:rsid w:val="006C515A"/>
    <w:rsid w:val="006C621B"/>
    <w:rsid w:val="006C697E"/>
    <w:rsid w:val="006D071E"/>
    <w:rsid w:val="006D0D68"/>
    <w:rsid w:val="006D4207"/>
    <w:rsid w:val="006D4748"/>
    <w:rsid w:val="006D47A1"/>
    <w:rsid w:val="006D64D0"/>
    <w:rsid w:val="006D7103"/>
    <w:rsid w:val="006D7210"/>
    <w:rsid w:val="006D7E47"/>
    <w:rsid w:val="006E0258"/>
    <w:rsid w:val="006E096C"/>
    <w:rsid w:val="006E1B63"/>
    <w:rsid w:val="006E21FB"/>
    <w:rsid w:val="006E2452"/>
    <w:rsid w:val="006E38C7"/>
    <w:rsid w:val="006E481A"/>
    <w:rsid w:val="006E63FC"/>
    <w:rsid w:val="006E6760"/>
    <w:rsid w:val="006E68EC"/>
    <w:rsid w:val="006E747E"/>
    <w:rsid w:val="006F1A34"/>
    <w:rsid w:val="006F2AA9"/>
    <w:rsid w:val="006F3589"/>
    <w:rsid w:val="006F3D40"/>
    <w:rsid w:val="006F3FDD"/>
    <w:rsid w:val="006F4A70"/>
    <w:rsid w:val="006F502C"/>
    <w:rsid w:val="006F5F76"/>
    <w:rsid w:val="007010B6"/>
    <w:rsid w:val="00701D0B"/>
    <w:rsid w:val="00704169"/>
    <w:rsid w:val="00705061"/>
    <w:rsid w:val="00710FA7"/>
    <w:rsid w:val="00711CCD"/>
    <w:rsid w:val="00712610"/>
    <w:rsid w:val="00712A2B"/>
    <w:rsid w:val="00712ADA"/>
    <w:rsid w:val="00713847"/>
    <w:rsid w:val="00714911"/>
    <w:rsid w:val="00714C0B"/>
    <w:rsid w:val="00714E2E"/>
    <w:rsid w:val="00715308"/>
    <w:rsid w:val="0071577C"/>
    <w:rsid w:val="00715B1F"/>
    <w:rsid w:val="00717945"/>
    <w:rsid w:val="00717BFB"/>
    <w:rsid w:val="00717F13"/>
    <w:rsid w:val="00720511"/>
    <w:rsid w:val="00720CFD"/>
    <w:rsid w:val="00722FA4"/>
    <w:rsid w:val="00723F5E"/>
    <w:rsid w:val="0073173B"/>
    <w:rsid w:val="00731741"/>
    <w:rsid w:val="0073177E"/>
    <w:rsid w:val="00732381"/>
    <w:rsid w:val="00734DBD"/>
    <w:rsid w:val="00735C89"/>
    <w:rsid w:val="0073780F"/>
    <w:rsid w:val="007378FE"/>
    <w:rsid w:val="00740071"/>
    <w:rsid w:val="00741DE9"/>
    <w:rsid w:val="00742F26"/>
    <w:rsid w:val="007451BE"/>
    <w:rsid w:val="007467F8"/>
    <w:rsid w:val="007479F4"/>
    <w:rsid w:val="00747E38"/>
    <w:rsid w:val="007500A1"/>
    <w:rsid w:val="00751738"/>
    <w:rsid w:val="0075583E"/>
    <w:rsid w:val="007578CB"/>
    <w:rsid w:val="0076085D"/>
    <w:rsid w:val="00761B1D"/>
    <w:rsid w:val="0076331B"/>
    <w:rsid w:val="007633D0"/>
    <w:rsid w:val="007643CD"/>
    <w:rsid w:val="00765B6C"/>
    <w:rsid w:val="00766CD3"/>
    <w:rsid w:val="007700F7"/>
    <w:rsid w:val="00770A2A"/>
    <w:rsid w:val="00771EFA"/>
    <w:rsid w:val="007732A8"/>
    <w:rsid w:val="00773E46"/>
    <w:rsid w:val="007745B0"/>
    <w:rsid w:val="00775003"/>
    <w:rsid w:val="00776928"/>
    <w:rsid w:val="0077749F"/>
    <w:rsid w:val="0078021A"/>
    <w:rsid w:val="00780337"/>
    <w:rsid w:val="00780963"/>
    <w:rsid w:val="0078161B"/>
    <w:rsid w:val="007825D3"/>
    <w:rsid w:val="007857A1"/>
    <w:rsid w:val="007862BE"/>
    <w:rsid w:val="00791A29"/>
    <w:rsid w:val="00791BC2"/>
    <w:rsid w:val="00792061"/>
    <w:rsid w:val="00792150"/>
    <w:rsid w:val="007929F8"/>
    <w:rsid w:val="00793E86"/>
    <w:rsid w:val="00795726"/>
    <w:rsid w:val="00795756"/>
    <w:rsid w:val="00796153"/>
    <w:rsid w:val="00797710"/>
    <w:rsid w:val="007A169F"/>
    <w:rsid w:val="007A4A08"/>
    <w:rsid w:val="007A5093"/>
    <w:rsid w:val="007A5BBC"/>
    <w:rsid w:val="007A6374"/>
    <w:rsid w:val="007A723D"/>
    <w:rsid w:val="007B0751"/>
    <w:rsid w:val="007B0A7D"/>
    <w:rsid w:val="007B1C76"/>
    <w:rsid w:val="007B2937"/>
    <w:rsid w:val="007B352B"/>
    <w:rsid w:val="007B3E77"/>
    <w:rsid w:val="007B4183"/>
    <w:rsid w:val="007B512A"/>
    <w:rsid w:val="007B5518"/>
    <w:rsid w:val="007B6132"/>
    <w:rsid w:val="007B6F7D"/>
    <w:rsid w:val="007B7467"/>
    <w:rsid w:val="007C2097"/>
    <w:rsid w:val="007C2C12"/>
    <w:rsid w:val="007C376C"/>
    <w:rsid w:val="007C5E4E"/>
    <w:rsid w:val="007C62C0"/>
    <w:rsid w:val="007C64B3"/>
    <w:rsid w:val="007C72C7"/>
    <w:rsid w:val="007C7353"/>
    <w:rsid w:val="007C7DF1"/>
    <w:rsid w:val="007D2520"/>
    <w:rsid w:val="007D33EF"/>
    <w:rsid w:val="007D5A18"/>
    <w:rsid w:val="007E0DCE"/>
    <w:rsid w:val="007E12B0"/>
    <w:rsid w:val="007E16D9"/>
    <w:rsid w:val="007E1F04"/>
    <w:rsid w:val="007E2B0A"/>
    <w:rsid w:val="007E3280"/>
    <w:rsid w:val="007E41D7"/>
    <w:rsid w:val="007F0044"/>
    <w:rsid w:val="007F0251"/>
    <w:rsid w:val="007F27E8"/>
    <w:rsid w:val="007F4752"/>
    <w:rsid w:val="007F6BF2"/>
    <w:rsid w:val="007F74E2"/>
    <w:rsid w:val="007F7BB4"/>
    <w:rsid w:val="00800104"/>
    <w:rsid w:val="0080155F"/>
    <w:rsid w:val="00802593"/>
    <w:rsid w:val="00802EA7"/>
    <w:rsid w:val="00803050"/>
    <w:rsid w:val="008032DA"/>
    <w:rsid w:val="008047FE"/>
    <w:rsid w:val="00806206"/>
    <w:rsid w:val="00807C96"/>
    <w:rsid w:val="00811027"/>
    <w:rsid w:val="008130CD"/>
    <w:rsid w:val="008160AC"/>
    <w:rsid w:val="008163FB"/>
    <w:rsid w:val="00816AFA"/>
    <w:rsid w:val="00817868"/>
    <w:rsid w:val="00822074"/>
    <w:rsid w:val="008248AA"/>
    <w:rsid w:val="008249AA"/>
    <w:rsid w:val="00827C6B"/>
    <w:rsid w:val="008302E5"/>
    <w:rsid w:val="00831FBD"/>
    <w:rsid w:val="00832C4F"/>
    <w:rsid w:val="00832D79"/>
    <w:rsid w:val="00836D5E"/>
    <w:rsid w:val="00837283"/>
    <w:rsid w:val="0084022D"/>
    <w:rsid w:val="008407DF"/>
    <w:rsid w:val="00840AEF"/>
    <w:rsid w:val="0084249B"/>
    <w:rsid w:val="00842E06"/>
    <w:rsid w:val="00843C3D"/>
    <w:rsid w:val="00844507"/>
    <w:rsid w:val="00846484"/>
    <w:rsid w:val="008518EC"/>
    <w:rsid w:val="0085467E"/>
    <w:rsid w:val="00855EBA"/>
    <w:rsid w:val="00855EEB"/>
    <w:rsid w:val="00856B98"/>
    <w:rsid w:val="00857E49"/>
    <w:rsid w:val="008601CC"/>
    <w:rsid w:val="008626E4"/>
    <w:rsid w:val="00862D3C"/>
    <w:rsid w:val="00863218"/>
    <w:rsid w:val="00864CF6"/>
    <w:rsid w:val="00865298"/>
    <w:rsid w:val="00865337"/>
    <w:rsid w:val="00866BE7"/>
    <w:rsid w:val="00870EE7"/>
    <w:rsid w:val="008710DF"/>
    <w:rsid w:val="00872125"/>
    <w:rsid w:val="00876842"/>
    <w:rsid w:val="00876B55"/>
    <w:rsid w:val="00876B98"/>
    <w:rsid w:val="00877EC0"/>
    <w:rsid w:val="00881575"/>
    <w:rsid w:val="00881AEE"/>
    <w:rsid w:val="008823C2"/>
    <w:rsid w:val="00882D63"/>
    <w:rsid w:val="00887A64"/>
    <w:rsid w:val="008902A8"/>
    <w:rsid w:val="008923C7"/>
    <w:rsid w:val="008964AC"/>
    <w:rsid w:val="00896968"/>
    <w:rsid w:val="008976FB"/>
    <w:rsid w:val="008977AA"/>
    <w:rsid w:val="00897E59"/>
    <w:rsid w:val="008A0451"/>
    <w:rsid w:val="008A08FA"/>
    <w:rsid w:val="008A0946"/>
    <w:rsid w:val="008A13AE"/>
    <w:rsid w:val="008A430B"/>
    <w:rsid w:val="008A48AF"/>
    <w:rsid w:val="008A4A9D"/>
    <w:rsid w:val="008A5BE6"/>
    <w:rsid w:val="008A5E86"/>
    <w:rsid w:val="008A6F84"/>
    <w:rsid w:val="008A7804"/>
    <w:rsid w:val="008B020C"/>
    <w:rsid w:val="008B086B"/>
    <w:rsid w:val="008B1118"/>
    <w:rsid w:val="008B3292"/>
    <w:rsid w:val="008B3906"/>
    <w:rsid w:val="008B3DB0"/>
    <w:rsid w:val="008B5375"/>
    <w:rsid w:val="008B6998"/>
    <w:rsid w:val="008B6B24"/>
    <w:rsid w:val="008C0D3C"/>
    <w:rsid w:val="008C155F"/>
    <w:rsid w:val="008C1BCA"/>
    <w:rsid w:val="008C32C7"/>
    <w:rsid w:val="008C3578"/>
    <w:rsid w:val="008C4586"/>
    <w:rsid w:val="008C551B"/>
    <w:rsid w:val="008C7847"/>
    <w:rsid w:val="008D1E2B"/>
    <w:rsid w:val="008D2C73"/>
    <w:rsid w:val="008D39AA"/>
    <w:rsid w:val="008D5120"/>
    <w:rsid w:val="008D5793"/>
    <w:rsid w:val="008D5AE0"/>
    <w:rsid w:val="008D5EBC"/>
    <w:rsid w:val="008D6FAA"/>
    <w:rsid w:val="008D7883"/>
    <w:rsid w:val="008E1556"/>
    <w:rsid w:val="008E1A03"/>
    <w:rsid w:val="008E1D00"/>
    <w:rsid w:val="008E2695"/>
    <w:rsid w:val="008E448A"/>
    <w:rsid w:val="008E4DC4"/>
    <w:rsid w:val="008E4E38"/>
    <w:rsid w:val="008E6FD5"/>
    <w:rsid w:val="008F16F2"/>
    <w:rsid w:val="008F1832"/>
    <w:rsid w:val="008F2307"/>
    <w:rsid w:val="008F33A2"/>
    <w:rsid w:val="008F4CF3"/>
    <w:rsid w:val="008F53E7"/>
    <w:rsid w:val="008F554A"/>
    <w:rsid w:val="008F6216"/>
    <w:rsid w:val="008F634F"/>
    <w:rsid w:val="008F647C"/>
    <w:rsid w:val="008F686C"/>
    <w:rsid w:val="008F79F5"/>
    <w:rsid w:val="009012A3"/>
    <w:rsid w:val="009028CB"/>
    <w:rsid w:val="00903CF9"/>
    <w:rsid w:val="00904A5F"/>
    <w:rsid w:val="00905AFE"/>
    <w:rsid w:val="00910AEC"/>
    <w:rsid w:val="0091177D"/>
    <w:rsid w:val="00911929"/>
    <w:rsid w:val="00912607"/>
    <w:rsid w:val="009133CB"/>
    <w:rsid w:val="00915F16"/>
    <w:rsid w:val="00915F9C"/>
    <w:rsid w:val="00916B91"/>
    <w:rsid w:val="009178F9"/>
    <w:rsid w:val="00922B11"/>
    <w:rsid w:val="009235B6"/>
    <w:rsid w:val="00923D8D"/>
    <w:rsid w:val="00924059"/>
    <w:rsid w:val="009249EF"/>
    <w:rsid w:val="009250EC"/>
    <w:rsid w:val="00925FC6"/>
    <w:rsid w:val="00930128"/>
    <w:rsid w:val="00931EAE"/>
    <w:rsid w:val="00932FA1"/>
    <w:rsid w:val="00933718"/>
    <w:rsid w:val="00934418"/>
    <w:rsid w:val="00934C68"/>
    <w:rsid w:val="00934FD7"/>
    <w:rsid w:val="0093514B"/>
    <w:rsid w:val="00936918"/>
    <w:rsid w:val="00940987"/>
    <w:rsid w:val="00940F6D"/>
    <w:rsid w:val="00941D84"/>
    <w:rsid w:val="0094215B"/>
    <w:rsid w:val="00944630"/>
    <w:rsid w:val="00944C12"/>
    <w:rsid w:val="009450FA"/>
    <w:rsid w:val="00946F9E"/>
    <w:rsid w:val="009513AB"/>
    <w:rsid w:val="0095579E"/>
    <w:rsid w:val="00956E71"/>
    <w:rsid w:val="0095716A"/>
    <w:rsid w:val="00957D6A"/>
    <w:rsid w:val="009600E2"/>
    <w:rsid w:val="00962A97"/>
    <w:rsid w:val="00963898"/>
    <w:rsid w:val="00963DBE"/>
    <w:rsid w:val="009642F0"/>
    <w:rsid w:val="00964B42"/>
    <w:rsid w:val="00967B17"/>
    <w:rsid w:val="00970808"/>
    <w:rsid w:val="009731FC"/>
    <w:rsid w:val="009765B0"/>
    <w:rsid w:val="009816EA"/>
    <w:rsid w:val="0098182C"/>
    <w:rsid w:val="009822E2"/>
    <w:rsid w:val="009830F0"/>
    <w:rsid w:val="0098395A"/>
    <w:rsid w:val="009840E8"/>
    <w:rsid w:val="00985B04"/>
    <w:rsid w:val="00990EE9"/>
    <w:rsid w:val="00991E3C"/>
    <w:rsid w:val="00991FE5"/>
    <w:rsid w:val="0099231F"/>
    <w:rsid w:val="00992AB8"/>
    <w:rsid w:val="00994086"/>
    <w:rsid w:val="0099451A"/>
    <w:rsid w:val="009947C8"/>
    <w:rsid w:val="009957D8"/>
    <w:rsid w:val="009A42B2"/>
    <w:rsid w:val="009A5F29"/>
    <w:rsid w:val="009A646B"/>
    <w:rsid w:val="009A76B2"/>
    <w:rsid w:val="009B252E"/>
    <w:rsid w:val="009B2D29"/>
    <w:rsid w:val="009B30F4"/>
    <w:rsid w:val="009B3148"/>
    <w:rsid w:val="009B34E8"/>
    <w:rsid w:val="009B4311"/>
    <w:rsid w:val="009B4560"/>
    <w:rsid w:val="009B559C"/>
    <w:rsid w:val="009B560B"/>
    <w:rsid w:val="009B64AD"/>
    <w:rsid w:val="009C020C"/>
    <w:rsid w:val="009C0536"/>
    <w:rsid w:val="009C19C2"/>
    <w:rsid w:val="009C1EA1"/>
    <w:rsid w:val="009C21F0"/>
    <w:rsid w:val="009C364B"/>
    <w:rsid w:val="009C3DA5"/>
    <w:rsid w:val="009C42B7"/>
    <w:rsid w:val="009C4EF9"/>
    <w:rsid w:val="009C61B9"/>
    <w:rsid w:val="009C7155"/>
    <w:rsid w:val="009C777E"/>
    <w:rsid w:val="009D01C5"/>
    <w:rsid w:val="009D0942"/>
    <w:rsid w:val="009D0AF7"/>
    <w:rsid w:val="009D37D5"/>
    <w:rsid w:val="009D511E"/>
    <w:rsid w:val="009E0540"/>
    <w:rsid w:val="009E1AF2"/>
    <w:rsid w:val="009E31C0"/>
    <w:rsid w:val="009E3297"/>
    <w:rsid w:val="009E35FC"/>
    <w:rsid w:val="009E385B"/>
    <w:rsid w:val="009E4008"/>
    <w:rsid w:val="009E4B41"/>
    <w:rsid w:val="009E53CB"/>
    <w:rsid w:val="009E61C2"/>
    <w:rsid w:val="009E74C5"/>
    <w:rsid w:val="009F3B78"/>
    <w:rsid w:val="009F451C"/>
    <w:rsid w:val="009F58F0"/>
    <w:rsid w:val="009F6F1B"/>
    <w:rsid w:val="009F7FF6"/>
    <w:rsid w:val="00A07A53"/>
    <w:rsid w:val="00A07FFA"/>
    <w:rsid w:val="00A12BE1"/>
    <w:rsid w:val="00A14378"/>
    <w:rsid w:val="00A147C2"/>
    <w:rsid w:val="00A15819"/>
    <w:rsid w:val="00A17621"/>
    <w:rsid w:val="00A200DC"/>
    <w:rsid w:val="00A207C1"/>
    <w:rsid w:val="00A23153"/>
    <w:rsid w:val="00A25311"/>
    <w:rsid w:val="00A2547B"/>
    <w:rsid w:val="00A26C50"/>
    <w:rsid w:val="00A31F9D"/>
    <w:rsid w:val="00A326BA"/>
    <w:rsid w:val="00A32F2B"/>
    <w:rsid w:val="00A33005"/>
    <w:rsid w:val="00A34032"/>
    <w:rsid w:val="00A35A8A"/>
    <w:rsid w:val="00A36655"/>
    <w:rsid w:val="00A3669C"/>
    <w:rsid w:val="00A36DD2"/>
    <w:rsid w:val="00A4063A"/>
    <w:rsid w:val="00A40EF8"/>
    <w:rsid w:val="00A42CC4"/>
    <w:rsid w:val="00A43571"/>
    <w:rsid w:val="00A44E9D"/>
    <w:rsid w:val="00A46B55"/>
    <w:rsid w:val="00A47E70"/>
    <w:rsid w:val="00A5001F"/>
    <w:rsid w:val="00A50C35"/>
    <w:rsid w:val="00A525AF"/>
    <w:rsid w:val="00A526CC"/>
    <w:rsid w:val="00A52F67"/>
    <w:rsid w:val="00A546FE"/>
    <w:rsid w:val="00A54F35"/>
    <w:rsid w:val="00A55E19"/>
    <w:rsid w:val="00A56CA7"/>
    <w:rsid w:val="00A56D41"/>
    <w:rsid w:val="00A60916"/>
    <w:rsid w:val="00A614FC"/>
    <w:rsid w:val="00A61B37"/>
    <w:rsid w:val="00A62B72"/>
    <w:rsid w:val="00A640F9"/>
    <w:rsid w:val="00A6560B"/>
    <w:rsid w:val="00A66CA0"/>
    <w:rsid w:val="00A678E9"/>
    <w:rsid w:val="00A708E8"/>
    <w:rsid w:val="00A71202"/>
    <w:rsid w:val="00A73564"/>
    <w:rsid w:val="00A749AE"/>
    <w:rsid w:val="00A76612"/>
    <w:rsid w:val="00A77421"/>
    <w:rsid w:val="00A82122"/>
    <w:rsid w:val="00A823B2"/>
    <w:rsid w:val="00A8322D"/>
    <w:rsid w:val="00A8373C"/>
    <w:rsid w:val="00A84E0C"/>
    <w:rsid w:val="00A856C4"/>
    <w:rsid w:val="00A86EB7"/>
    <w:rsid w:val="00A91C76"/>
    <w:rsid w:val="00A92577"/>
    <w:rsid w:val="00A95EAB"/>
    <w:rsid w:val="00AA03C6"/>
    <w:rsid w:val="00AA11DB"/>
    <w:rsid w:val="00AA13F3"/>
    <w:rsid w:val="00AA1699"/>
    <w:rsid w:val="00AA2814"/>
    <w:rsid w:val="00AA28F4"/>
    <w:rsid w:val="00AA2947"/>
    <w:rsid w:val="00AA3E2C"/>
    <w:rsid w:val="00AA4844"/>
    <w:rsid w:val="00AA49C3"/>
    <w:rsid w:val="00AA55A5"/>
    <w:rsid w:val="00AA5935"/>
    <w:rsid w:val="00AA63E1"/>
    <w:rsid w:val="00AA642D"/>
    <w:rsid w:val="00AA7014"/>
    <w:rsid w:val="00AA7115"/>
    <w:rsid w:val="00AA73B9"/>
    <w:rsid w:val="00AA75B7"/>
    <w:rsid w:val="00AB0C79"/>
    <w:rsid w:val="00AB1FB0"/>
    <w:rsid w:val="00AB271B"/>
    <w:rsid w:val="00AB292E"/>
    <w:rsid w:val="00AB3671"/>
    <w:rsid w:val="00AB4833"/>
    <w:rsid w:val="00AB6534"/>
    <w:rsid w:val="00AC1963"/>
    <w:rsid w:val="00AC2E29"/>
    <w:rsid w:val="00AC3317"/>
    <w:rsid w:val="00AC3E55"/>
    <w:rsid w:val="00AC74E2"/>
    <w:rsid w:val="00AC76C2"/>
    <w:rsid w:val="00AD010D"/>
    <w:rsid w:val="00AD0E8B"/>
    <w:rsid w:val="00AD0EF8"/>
    <w:rsid w:val="00AD2965"/>
    <w:rsid w:val="00AD2F95"/>
    <w:rsid w:val="00AD3212"/>
    <w:rsid w:val="00AD384E"/>
    <w:rsid w:val="00AD3F13"/>
    <w:rsid w:val="00AD4181"/>
    <w:rsid w:val="00AD4A07"/>
    <w:rsid w:val="00AD5898"/>
    <w:rsid w:val="00AD686E"/>
    <w:rsid w:val="00AD691A"/>
    <w:rsid w:val="00AD7221"/>
    <w:rsid w:val="00AD7C25"/>
    <w:rsid w:val="00AE4962"/>
    <w:rsid w:val="00AE52C6"/>
    <w:rsid w:val="00AE6280"/>
    <w:rsid w:val="00AF1971"/>
    <w:rsid w:val="00AF237F"/>
    <w:rsid w:val="00AF5A1F"/>
    <w:rsid w:val="00AF6A87"/>
    <w:rsid w:val="00B005D0"/>
    <w:rsid w:val="00B0070A"/>
    <w:rsid w:val="00B0234B"/>
    <w:rsid w:val="00B02386"/>
    <w:rsid w:val="00B044AD"/>
    <w:rsid w:val="00B05B9E"/>
    <w:rsid w:val="00B07046"/>
    <w:rsid w:val="00B076C0"/>
    <w:rsid w:val="00B07918"/>
    <w:rsid w:val="00B10953"/>
    <w:rsid w:val="00B11F62"/>
    <w:rsid w:val="00B1295D"/>
    <w:rsid w:val="00B129D5"/>
    <w:rsid w:val="00B13194"/>
    <w:rsid w:val="00B1481C"/>
    <w:rsid w:val="00B1557B"/>
    <w:rsid w:val="00B15AB7"/>
    <w:rsid w:val="00B15FD1"/>
    <w:rsid w:val="00B17B66"/>
    <w:rsid w:val="00B20581"/>
    <w:rsid w:val="00B211A1"/>
    <w:rsid w:val="00B21699"/>
    <w:rsid w:val="00B21E1D"/>
    <w:rsid w:val="00B258BB"/>
    <w:rsid w:val="00B31633"/>
    <w:rsid w:val="00B4024E"/>
    <w:rsid w:val="00B411B7"/>
    <w:rsid w:val="00B432E5"/>
    <w:rsid w:val="00B44168"/>
    <w:rsid w:val="00B447BB"/>
    <w:rsid w:val="00B45EFB"/>
    <w:rsid w:val="00B46356"/>
    <w:rsid w:val="00B4689C"/>
    <w:rsid w:val="00B47EAB"/>
    <w:rsid w:val="00B50E7F"/>
    <w:rsid w:val="00B5244B"/>
    <w:rsid w:val="00B535A4"/>
    <w:rsid w:val="00B53AAF"/>
    <w:rsid w:val="00B53EF1"/>
    <w:rsid w:val="00B54F50"/>
    <w:rsid w:val="00B55B15"/>
    <w:rsid w:val="00B5795B"/>
    <w:rsid w:val="00B60161"/>
    <w:rsid w:val="00B6034B"/>
    <w:rsid w:val="00B60D64"/>
    <w:rsid w:val="00B61473"/>
    <w:rsid w:val="00B61E2F"/>
    <w:rsid w:val="00B63446"/>
    <w:rsid w:val="00B65CCC"/>
    <w:rsid w:val="00B660D7"/>
    <w:rsid w:val="00B66D06"/>
    <w:rsid w:val="00B67616"/>
    <w:rsid w:val="00B67E95"/>
    <w:rsid w:val="00B706FC"/>
    <w:rsid w:val="00B70A2E"/>
    <w:rsid w:val="00B70A4D"/>
    <w:rsid w:val="00B72495"/>
    <w:rsid w:val="00B72795"/>
    <w:rsid w:val="00B72D87"/>
    <w:rsid w:val="00B74D13"/>
    <w:rsid w:val="00B754CE"/>
    <w:rsid w:val="00B75C79"/>
    <w:rsid w:val="00B77C81"/>
    <w:rsid w:val="00B8024E"/>
    <w:rsid w:val="00B81706"/>
    <w:rsid w:val="00B82564"/>
    <w:rsid w:val="00B82CE8"/>
    <w:rsid w:val="00B843B0"/>
    <w:rsid w:val="00B85B82"/>
    <w:rsid w:val="00B87690"/>
    <w:rsid w:val="00B878BE"/>
    <w:rsid w:val="00B87BDB"/>
    <w:rsid w:val="00B87C9E"/>
    <w:rsid w:val="00B93444"/>
    <w:rsid w:val="00B94125"/>
    <w:rsid w:val="00B95633"/>
    <w:rsid w:val="00B95BA0"/>
    <w:rsid w:val="00B95BC8"/>
    <w:rsid w:val="00B9622A"/>
    <w:rsid w:val="00B97B5C"/>
    <w:rsid w:val="00BA016E"/>
    <w:rsid w:val="00BA04C3"/>
    <w:rsid w:val="00BA0769"/>
    <w:rsid w:val="00BA0A02"/>
    <w:rsid w:val="00BA131D"/>
    <w:rsid w:val="00BA2D58"/>
    <w:rsid w:val="00BA2DE1"/>
    <w:rsid w:val="00BA5530"/>
    <w:rsid w:val="00BA5FBD"/>
    <w:rsid w:val="00BA61CF"/>
    <w:rsid w:val="00BB0C6E"/>
    <w:rsid w:val="00BB1B57"/>
    <w:rsid w:val="00BB3F0C"/>
    <w:rsid w:val="00BB3F14"/>
    <w:rsid w:val="00BB5285"/>
    <w:rsid w:val="00BB5DFC"/>
    <w:rsid w:val="00BB62C9"/>
    <w:rsid w:val="00BB7E06"/>
    <w:rsid w:val="00BB7E11"/>
    <w:rsid w:val="00BC171C"/>
    <w:rsid w:val="00BC50ED"/>
    <w:rsid w:val="00BC7EB8"/>
    <w:rsid w:val="00BD0DCC"/>
    <w:rsid w:val="00BD19CF"/>
    <w:rsid w:val="00BD1EFA"/>
    <w:rsid w:val="00BD279D"/>
    <w:rsid w:val="00BD5C10"/>
    <w:rsid w:val="00BD7DC4"/>
    <w:rsid w:val="00BE0F9D"/>
    <w:rsid w:val="00BE167C"/>
    <w:rsid w:val="00BF12CF"/>
    <w:rsid w:val="00BF235C"/>
    <w:rsid w:val="00BF280E"/>
    <w:rsid w:val="00BF444B"/>
    <w:rsid w:val="00BF4CD4"/>
    <w:rsid w:val="00BF6498"/>
    <w:rsid w:val="00C010C8"/>
    <w:rsid w:val="00C041AA"/>
    <w:rsid w:val="00C0420C"/>
    <w:rsid w:val="00C045A0"/>
    <w:rsid w:val="00C0478D"/>
    <w:rsid w:val="00C051E2"/>
    <w:rsid w:val="00C05FCF"/>
    <w:rsid w:val="00C06804"/>
    <w:rsid w:val="00C07199"/>
    <w:rsid w:val="00C11BAB"/>
    <w:rsid w:val="00C123D3"/>
    <w:rsid w:val="00C15B04"/>
    <w:rsid w:val="00C15CB3"/>
    <w:rsid w:val="00C1723F"/>
    <w:rsid w:val="00C17BC1"/>
    <w:rsid w:val="00C20507"/>
    <w:rsid w:val="00C217B8"/>
    <w:rsid w:val="00C21836"/>
    <w:rsid w:val="00C22002"/>
    <w:rsid w:val="00C24E39"/>
    <w:rsid w:val="00C267C1"/>
    <w:rsid w:val="00C27DF1"/>
    <w:rsid w:val="00C31449"/>
    <w:rsid w:val="00C329F4"/>
    <w:rsid w:val="00C32E91"/>
    <w:rsid w:val="00C330E2"/>
    <w:rsid w:val="00C33293"/>
    <w:rsid w:val="00C34DE0"/>
    <w:rsid w:val="00C350C3"/>
    <w:rsid w:val="00C35720"/>
    <w:rsid w:val="00C35B9B"/>
    <w:rsid w:val="00C36CD3"/>
    <w:rsid w:val="00C42D93"/>
    <w:rsid w:val="00C436AA"/>
    <w:rsid w:val="00C44C6F"/>
    <w:rsid w:val="00C51E52"/>
    <w:rsid w:val="00C524DD"/>
    <w:rsid w:val="00C530E0"/>
    <w:rsid w:val="00C540DC"/>
    <w:rsid w:val="00C54427"/>
    <w:rsid w:val="00C54BC7"/>
    <w:rsid w:val="00C55558"/>
    <w:rsid w:val="00C56A81"/>
    <w:rsid w:val="00C600CD"/>
    <w:rsid w:val="00C61D58"/>
    <w:rsid w:val="00C62622"/>
    <w:rsid w:val="00C63DE4"/>
    <w:rsid w:val="00C65420"/>
    <w:rsid w:val="00C676A3"/>
    <w:rsid w:val="00C705B4"/>
    <w:rsid w:val="00C711D2"/>
    <w:rsid w:val="00C7219E"/>
    <w:rsid w:val="00C73D45"/>
    <w:rsid w:val="00C75340"/>
    <w:rsid w:val="00C75487"/>
    <w:rsid w:val="00C76646"/>
    <w:rsid w:val="00C76F5D"/>
    <w:rsid w:val="00C822A6"/>
    <w:rsid w:val="00C906EF"/>
    <w:rsid w:val="00C925A9"/>
    <w:rsid w:val="00C93CC5"/>
    <w:rsid w:val="00C953E5"/>
    <w:rsid w:val="00C95985"/>
    <w:rsid w:val="00C96B92"/>
    <w:rsid w:val="00C96EAE"/>
    <w:rsid w:val="00C97A5C"/>
    <w:rsid w:val="00CA2468"/>
    <w:rsid w:val="00CA2830"/>
    <w:rsid w:val="00CA28F6"/>
    <w:rsid w:val="00CA2FAA"/>
    <w:rsid w:val="00CA3582"/>
    <w:rsid w:val="00CA378F"/>
    <w:rsid w:val="00CA3886"/>
    <w:rsid w:val="00CA3DA9"/>
    <w:rsid w:val="00CA3F8A"/>
    <w:rsid w:val="00CA4650"/>
    <w:rsid w:val="00CA50D7"/>
    <w:rsid w:val="00CA54A3"/>
    <w:rsid w:val="00CA5C15"/>
    <w:rsid w:val="00CB02BB"/>
    <w:rsid w:val="00CB0450"/>
    <w:rsid w:val="00CB0822"/>
    <w:rsid w:val="00CB0CCE"/>
    <w:rsid w:val="00CB1493"/>
    <w:rsid w:val="00CB204C"/>
    <w:rsid w:val="00CB2366"/>
    <w:rsid w:val="00CB3964"/>
    <w:rsid w:val="00CB6C5A"/>
    <w:rsid w:val="00CB7239"/>
    <w:rsid w:val="00CB74DD"/>
    <w:rsid w:val="00CB7A5A"/>
    <w:rsid w:val="00CC04B5"/>
    <w:rsid w:val="00CC0729"/>
    <w:rsid w:val="00CC1145"/>
    <w:rsid w:val="00CC12E6"/>
    <w:rsid w:val="00CC1CE8"/>
    <w:rsid w:val="00CC22D4"/>
    <w:rsid w:val="00CC42F3"/>
    <w:rsid w:val="00CC5026"/>
    <w:rsid w:val="00CC65BA"/>
    <w:rsid w:val="00CD092D"/>
    <w:rsid w:val="00CD16D6"/>
    <w:rsid w:val="00CD23C4"/>
    <w:rsid w:val="00CD2478"/>
    <w:rsid w:val="00CD3096"/>
    <w:rsid w:val="00CD3396"/>
    <w:rsid w:val="00CD3417"/>
    <w:rsid w:val="00CD3AED"/>
    <w:rsid w:val="00CE08D8"/>
    <w:rsid w:val="00CE21CA"/>
    <w:rsid w:val="00CE2CBC"/>
    <w:rsid w:val="00CE30AD"/>
    <w:rsid w:val="00CE4369"/>
    <w:rsid w:val="00CE4820"/>
    <w:rsid w:val="00CE5230"/>
    <w:rsid w:val="00CE5700"/>
    <w:rsid w:val="00CE6676"/>
    <w:rsid w:val="00CE6759"/>
    <w:rsid w:val="00CE7280"/>
    <w:rsid w:val="00CF020E"/>
    <w:rsid w:val="00CF17DB"/>
    <w:rsid w:val="00CF549C"/>
    <w:rsid w:val="00CF70BB"/>
    <w:rsid w:val="00CF73DE"/>
    <w:rsid w:val="00D0472E"/>
    <w:rsid w:val="00D05750"/>
    <w:rsid w:val="00D05FE6"/>
    <w:rsid w:val="00D062B1"/>
    <w:rsid w:val="00D06457"/>
    <w:rsid w:val="00D06D26"/>
    <w:rsid w:val="00D07DFC"/>
    <w:rsid w:val="00D10406"/>
    <w:rsid w:val="00D16804"/>
    <w:rsid w:val="00D16A23"/>
    <w:rsid w:val="00D17082"/>
    <w:rsid w:val="00D218E3"/>
    <w:rsid w:val="00D22E10"/>
    <w:rsid w:val="00D234A1"/>
    <w:rsid w:val="00D23554"/>
    <w:rsid w:val="00D23A71"/>
    <w:rsid w:val="00D243C3"/>
    <w:rsid w:val="00D2572A"/>
    <w:rsid w:val="00D25A0B"/>
    <w:rsid w:val="00D27537"/>
    <w:rsid w:val="00D30B94"/>
    <w:rsid w:val="00D318D7"/>
    <w:rsid w:val="00D31A08"/>
    <w:rsid w:val="00D3241F"/>
    <w:rsid w:val="00D32C34"/>
    <w:rsid w:val="00D33E90"/>
    <w:rsid w:val="00D34A22"/>
    <w:rsid w:val="00D34D33"/>
    <w:rsid w:val="00D355BE"/>
    <w:rsid w:val="00D3665B"/>
    <w:rsid w:val="00D402D3"/>
    <w:rsid w:val="00D407B1"/>
    <w:rsid w:val="00D42609"/>
    <w:rsid w:val="00D42FB3"/>
    <w:rsid w:val="00D45530"/>
    <w:rsid w:val="00D46546"/>
    <w:rsid w:val="00D47566"/>
    <w:rsid w:val="00D50C36"/>
    <w:rsid w:val="00D52123"/>
    <w:rsid w:val="00D540EA"/>
    <w:rsid w:val="00D54E8C"/>
    <w:rsid w:val="00D550A2"/>
    <w:rsid w:val="00D552A5"/>
    <w:rsid w:val="00D56430"/>
    <w:rsid w:val="00D57B99"/>
    <w:rsid w:val="00D6036F"/>
    <w:rsid w:val="00D61D9C"/>
    <w:rsid w:val="00D63728"/>
    <w:rsid w:val="00D64310"/>
    <w:rsid w:val="00D65026"/>
    <w:rsid w:val="00D65421"/>
    <w:rsid w:val="00D658A3"/>
    <w:rsid w:val="00D66D82"/>
    <w:rsid w:val="00D70D86"/>
    <w:rsid w:val="00D71DFD"/>
    <w:rsid w:val="00D74150"/>
    <w:rsid w:val="00D74D67"/>
    <w:rsid w:val="00D7618A"/>
    <w:rsid w:val="00D7626A"/>
    <w:rsid w:val="00D76D9B"/>
    <w:rsid w:val="00D77633"/>
    <w:rsid w:val="00D80926"/>
    <w:rsid w:val="00D809B1"/>
    <w:rsid w:val="00D83BF8"/>
    <w:rsid w:val="00D849B1"/>
    <w:rsid w:val="00D84BB9"/>
    <w:rsid w:val="00D9335D"/>
    <w:rsid w:val="00D93C22"/>
    <w:rsid w:val="00D95D34"/>
    <w:rsid w:val="00D96C68"/>
    <w:rsid w:val="00D97932"/>
    <w:rsid w:val="00DA0B60"/>
    <w:rsid w:val="00DA3300"/>
    <w:rsid w:val="00DA3403"/>
    <w:rsid w:val="00DA3BAE"/>
    <w:rsid w:val="00DA4100"/>
    <w:rsid w:val="00DA4A78"/>
    <w:rsid w:val="00DA52C2"/>
    <w:rsid w:val="00DA5B20"/>
    <w:rsid w:val="00DA5F5E"/>
    <w:rsid w:val="00DA75EC"/>
    <w:rsid w:val="00DB18CB"/>
    <w:rsid w:val="00DB594F"/>
    <w:rsid w:val="00DC492A"/>
    <w:rsid w:val="00DD28E9"/>
    <w:rsid w:val="00DD30F3"/>
    <w:rsid w:val="00DD3173"/>
    <w:rsid w:val="00DD41D0"/>
    <w:rsid w:val="00DD4A29"/>
    <w:rsid w:val="00DD5338"/>
    <w:rsid w:val="00DD546B"/>
    <w:rsid w:val="00DD5B0C"/>
    <w:rsid w:val="00DD5CC8"/>
    <w:rsid w:val="00DD62FB"/>
    <w:rsid w:val="00DD77B5"/>
    <w:rsid w:val="00DE57D2"/>
    <w:rsid w:val="00DE5D6B"/>
    <w:rsid w:val="00DE6388"/>
    <w:rsid w:val="00DE7565"/>
    <w:rsid w:val="00DE7BD6"/>
    <w:rsid w:val="00DF470B"/>
    <w:rsid w:val="00DF7305"/>
    <w:rsid w:val="00E00442"/>
    <w:rsid w:val="00E03D7B"/>
    <w:rsid w:val="00E04F5C"/>
    <w:rsid w:val="00E07434"/>
    <w:rsid w:val="00E10221"/>
    <w:rsid w:val="00E10ED3"/>
    <w:rsid w:val="00E13252"/>
    <w:rsid w:val="00E140BC"/>
    <w:rsid w:val="00E14CF0"/>
    <w:rsid w:val="00E15B9E"/>
    <w:rsid w:val="00E16368"/>
    <w:rsid w:val="00E2085A"/>
    <w:rsid w:val="00E20CD5"/>
    <w:rsid w:val="00E22736"/>
    <w:rsid w:val="00E259A8"/>
    <w:rsid w:val="00E32F2C"/>
    <w:rsid w:val="00E3381D"/>
    <w:rsid w:val="00E33D43"/>
    <w:rsid w:val="00E3419A"/>
    <w:rsid w:val="00E36287"/>
    <w:rsid w:val="00E3692C"/>
    <w:rsid w:val="00E40E07"/>
    <w:rsid w:val="00E412FD"/>
    <w:rsid w:val="00E41E9F"/>
    <w:rsid w:val="00E42C12"/>
    <w:rsid w:val="00E4499C"/>
    <w:rsid w:val="00E455D7"/>
    <w:rsid w:val="00E50C3F"/>
    <w:rsid w:val="00E50E10"/>
    <w:rsid w:val="00E5437E"/>
    <w:rsid w:val="00E55457"/>
    <w:rsid w:val="00E5568E"/>
    <w:rsid w:val="00E560A5"/>
    <w:rsid w:val="00E5646D"/>
    <w:rsid w:val="00E5777F"/>
    <w:rsid w:val="00E60118"/>
    <w:rsid w:val="00E62951"/>
    <w:rsid w:val="00E634BE"/>
    <w:rsid w:val="00E63536"/>
    <w:rsid w:val="00E646EA"/>
    <w:rsid w:val="00E678B4"/>
    <w:rsid w:val="00E71595"/>
    <w:rsid w:val="00E715AC"/>
    <w:rsid w:val="00E74E32"/>
    <w:rsid w:val="00E760C5"/>
    <w:rsid w:val="00E80BD7"/>
    <w:rsid w:val="00E81BF9"/>
    <w:rsid w:val="00E824C7"/>
    <w:rsid w:val="00E82974"/>
    <w:rsid w:val="00E83094"/>
    <w:rsid w:val="00E83175"/>
    <w:rsid w:val="00E8328E"/>
    <w:rsid w:val="00E84466"/>
    <w:rsid w:val="00E84E5D"/>
    <w:rsid w:val="00E855CA"/>
    <w:rsid w:val="00E86365"/>
    <w:rsid w:val="00E8725B"/>
    <w:rsid w:val="00E8780B"/>
    <w:rsid w:val="00E9089A"/>
    <w:rsid w:val="00E90957"/>
    <w:rsid w:val="00E9102D"/>
    <w:rsid w:val="00E9155C"/>
    <w:rsid w:val="00E93CD2"/>
    <w:rsid w:val="00E951BB"/>
    <w:rsid w:val="00E95928"/>
    <w:rsid w:val="00E971A0"/>
    <w:rsid w:val="00EA066E"/>
    <w:rsid w:val="00EA089C"/>
    <w:rsid w:val="00EA10CF"/>
    <w:rsid w:val="00EA6041"/>
    <w:rsid w:val="00EA698C"/>
    <w:rsid w:val="00EA749A"/>
    <w:rsid w:val="00EB081B"/>
    <w:rsid w:val="00EB1414"/>
    <w:rsid w:val="00EB1CD8"/>
    <w:rsid w:val="00EB2E56"/>
    <w:rsid w:val="00EB3267"/>
    <w:rsid w:val="00EB3798"/>
    <w:rsid w:val="00EB4FA3"/>
    <w:rsid w:val="00EB5634"/>
    <w:rsid w:val="00EB5F92"/>
    <w:rsid w:val="00EB77E6"/>
    <w:rsid w:val="00EB77F5"/>
    <w:rsid w:val="00EC05B5"/>
    <w:rsid w:val="00EC07BD"/>
    <w:rsid w:val="00EC5C7C"/>
    <w:rsid w:val="00EC6071"/>
    <w:rsid w:val="00EC68A8"/>
    <w:rsid w:val="00EC693F"/>
    <w:rsid w:val="00EC7F93"/>
    <w:rsid w:val="00ED1C23"/>
    <w:rsid w:val="00ED29B5"/>
    <w:rsid w:val="00ED2D5C"/>
    <w:rsid w:val="00ED306C"/>
    <w:rsid w:val="00ED4616"/>
    <w:rsid w:val="00ED5AF3"/>
    <w:rsid w:val="00ED5B7D"/>
    <w:rsid w:val="00ED6A3C"/>
    <w:rsid w:val="00EE1D3C"/>
    <w:rsid w:val="00EE2A4F"/>
    <w:rsid w:val="00EE2C8A"/>
    <w:rsid w:val="00EE4DA8"/>
    <w:rsid w:val="00EE57B7"/>
    <w:rsid w:val="00EE7D7C"/>
    <w:rsid w:val="00EF2CB8"/>
    <w:rsid w:val="00EF2E39"/>
    <w:rsid w:val="00F00919"/>
    <w:rsid w:val="00F02EBF"/>
    <w:rsid w:val="00F02F97"/>
    <w:rsid w:val="00F03A27"/>
    <w:rsid w:val="00F03D3E"/>
    <w:rsid w:val="00F043EB"/>
    <w:rsid w:val="00F0483B"/>
    <w:rsid w:val="00F05671"/>
    <w:rsid w:val="00F06166"/>
    <w:rsid w:val="00F07380"/>
    <w:rsid w:val="00F10DFC"/>
    <w:rsid w:val="00F10F41"/>
    <w:rsid w:val="00F13291"/>
    <w:rsid w:val="00F1417D"/>
    <w:rsid w:val="00F156C9"/>
    <w:rsid w:val="00F16799"/>
    <w:rsid w:val="00F171D1"/>
    <w:rsid w:val="00F17673"/>
    <w:rsid w:val="00F17B08"/>
    <w:rsid w:val="00F20157"/>
    <w:rsid w:val="00F20362"/>
    <w:rsid w:val="00F21D37"/>
    <w:rsid w:val="00F22AB8"/>
    <w:rsid w:val="00F23534"/>
    <w:rsid w:val="00F23DBE"/>
    <w:rsid w:val="00F25D98"/>
    <w:rsid w:val="00F270C7"/>
    <w:rsid w:val="00F27894"/>
    <w:rsid w:val="00F300FB"/>
    <w:rsid w:val="00F30BD3"/>
    <w:rsid w:val="00F30C4A"/>
    <w:rsid w:val="00F31328"/>
    <w:rsid w:val="00F327D2"/>
    <w:rsid w:val="00F32A64"/>
    <w:rsid w:val="00F33573"/>
    <w:rsid w:val="00F3461A"/>
    <w:rsid w:val="00F3707C"/>
    <w:rsid w:val="00F37679"/>
    <w:rsid w:val="00F40F24"/>
    <w:rsid w:val="00F41E6A"/>
    <w:rsid w:val="00F4251A"/>
    <w:rsid w:val="00F43342"/>
    <w:rsid w:val="00F443BE"/>
    <w:rsid w:val="00F45A3E"/>
    <w:rsid w:val="00F46D65"/>
    <w:rsid w:val="00F53160"/>
    <w:rsid w:val="00F5389E"/>
    <w:rsid w:val="00F54464"/>
    <w:rsid w:val="00F545AC"/>
    <w:rsid w:val="00F546EB"/>
    <w:rsid w:val="00F561C2"/>
    <w:rsid w:val="00F568FB"/>
    <w:rsid w:val="00F575D4"/>
    <w:rsid w:val="00F57665"/>
    <w:rsid w:val="00F622D7"/>
    <w:rsid w:val="00F62C21"/>
    <w:rsid w:val="00F63572"/>
    <w:rsid w:val="00F63996"/>
    <w:rsid w:val="00F6410C"/>
    <w:rsid w:val="00F6583D"/>
    <w:rsid w:val="00F6595D"/>
    <w:rsid w:val="00F65CCD"/>
    <w:rsid w:val="00F6601F"/>
    <w:rsid w:val="00F66952"/>
    <w:rsid w:val="00F67259"/>
    <w:rsid w:val="00F70164"/>
    <w:rsid w:val="00F725EB"/>
    <w:rsid w:val="00F7443C"/>
    <w:rsid w:val="00F74CDA"/>
    <w:rsid w:val="00F806FA"/>
    <w:rsid w:val="00F80CED"/>
    <w:rsid w:val="00F81736"/>
    <w:rsid w:val="00F81F68"/>
    <w:rsid w:val="00F85298"/>
    <w:rsid w:val="00F8598A"/>
    <w:rsid w:val="00F90244"/>
    <w:rsid w:val="00F912E2"/>
    <w:rsid w:val="00F9205A"/>
    <w:rsid w:val="00F92324"/>
    <w:rsid w:val="00F92762"/>
    <w:rsid w:val="00F92D2D"/>
    <w:rsid w:val="00F946A3"/>
    <w:rsid w:val="00F9569A"/>
    <w:rsid w:val="00F95B00"/>
    <w:rsid w:val="00F95E21"/>
    <w:rsid w:val="00F96D5F"/>
    <w:rsid w:val="00F97277"/>
    <w:rsid w:val="00F97FC8"/>
    <w:rsid w:val="00FA0ED6"/>
    <w:rsid w:val="00FA27DA"/>
    <w:rsid w:val="00FA2FB4"/>
    <w:rsid w:val="00FA6188"/>
    <w:rsid w:val="00FA75A4"/>
    <w:rsid w:val="00FB0242"/>
    <w:rsid w:val="00FB08B8"/>
    <w:rsid w:val="00FB0977"/>
    <w:rsid w:val="00FB404A"/>
    <w:rsid w:val="00FB4363"/>
    <w:rsid w:val="00FB4800"/>
    <w:rsid w:val="00FB6386"/>
    <w:rsid w:val="00FC0857"/>
    <w:rsid w:val="00FC10A7"/>
    <w:rsid w:val="00FC1A7E"/>
    <w:rsid w:val="00FC40B4"/>
    <w:rsid w:val="00FC6042"/>
    <w:rsid w:val="00FC76CD"/>
    <w:rsid w:val="00FC77DE"/>
    <w:rsid w:val="00FD1CFC"/>
    <w:rsid w:val="00FD2DBB"/>
    <w:rsid w:val="00FD5B95"/>
    <w:rsid w:val="00FE0139"/>
    <w:rsid w:val="00FE0706"/>
    <w:rsid w:val="00FE3A12"/>
    <w:rsid w:val="00FE479B"/>
    <w:rsid w:val="00FE4987"/>
    <w:rsid w:val="00FE4B0C"/>
    <w:rsid w:val="00FE7585"/>
    <w:rsid w:val="00FE7F89"/>
    <w:rsid w:val="00FF0A76"/>
    <w:rsid w:val="00FF0B24"/>
    <w:rsid w:val="00FF1E17"/>
    <w:rsid w:val="00FF1FA0"/>
    <w:rsid w:val="00FF2009"/>
    <w:rsid w:val="00FF34A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F1630"/>
    <w:rPr>
      <w:color w:val="605E5C"/>
      <w:shd w:val="clear" w:color="auto" w:fill="E1DFDD"/>
    </w:rPr>
  </w:style>
  <w:style w:type="character" w:customStyle="1" w:styleId="CommentTextChar">
    <w:name w:val="Comment Text Char"/>
    <w:link w:val="CommentText"/>
    <w:uiPriority w:val="99"/>
    <w:rsid w:val="006316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9840375">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D9DD6-2A9C-491D-8983-323400F4D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1075</Words>
  <Characters>6129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SA6#60 v2</cp:lastModifiedBy>
  <cp:revision>16</cp:revision>
  <cp:lastPrinted>1899-12-31T23:00:00Z</cp:lastPrinted>
  <dcterms:created xsi:type="dcterms:W3CDTF">2024-04-17T01:47:00Z</dcterms:created>
  <dcterms:modified xsi:type="dcterms:W3CDTF">2024-04-17T07:39:00Z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